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8198" w14:textId="77777777" w:rsidR="004D4F11" w:rsidRPr="00BE43FA" w:rsidRDefault="00B557A1">
      <w:pPr>
        <w:autoSpaceDE w:val="0"/>
        <w:autoSpaceDN w:val="0"/>
        <w:adjustRightInd w:val="0"/>
        <w:spacing w:line="240" w:lineRule="atLeast"/>
        <w:ind w:left="70"/>
        <w:jc w:val="right"/>
        <w:rPr>
          <w:rFonts w:ascii="Century Gothic" w:hAnsi="Century Gothic" w:cs="Tahoma"/>
          <w:sz w:val="22"/>
          <w:szCs w:val="22"/>
          <w:lang w:val="es-ES"/>
        </w:rPr>
      </w:pPr>
      <w:r w:rsidRPr="00BE43FA">
        <w:rPr>
          <w:rFonts w:ascii="Century Gothic" w:hAnsi="Century Gothic" w:cs="Tahoma"/>
          <w:sz w:val="22"/>
          <w:szCs w:val="22"/>
          <w:lang w:val="es-ES"/>
        </w:rPr>
        <w:t xml:space="preserve">Ciudad de </w:t>
      </w:r>
      <w:r w:rsidR="004D4F11" w:rsidRPr="00BE43FA">
        <w:rPr>
          <w:rFonts w:ascii="Century Gothic" w:hAnsi="Century Gothic" w:cs="Tahoma"/>
          <w:sz w:val="22"/>
          <w:szCs w:val="22"/>
          <w:lang w:val="es-ES"/>
        </w:rPr>
        <w:t xml:space="preserve">México, </w:t>
      </w:r>
      <w:r w:rsidR="00670EE1" w:rsidRPr="00BE43FA">
        <w:rPr>
          <w:rFonts w:ascii="Century Gothic" w:hAnsi="Century Gothic" w:cs="Tahoma"/>
          <w:sz w:val="22"/>
          <w:szCs w:val="22"/>
          <w:lang w:val="es-ES"/>
        </w:rPr>
        <w:t>___</w:t>
      </w:r>
      <w:r w:rsidR="0003480A" w:rsidRPr="00BE43FA">
        <w:rPr>
          <w:rFonts w:ascii="Century Gothic" w:hAnsi="Century Gothic" w:cs="Tahoma"/>
          <w:sz w:val="22"/>
          <w:szCs w:val="22"/>
          <w:lang w:val="es-ES"/>
        </w:rPr>
        <w:t xml:space="preserve"> </w:t>
      </w:r>
      <w:r w:rsidR="004D4F11" w:rsidRPr="00BE43FA">
        <w:rPr>
          <w:rFonts w:ascii="Century Gothic" w:hAnsi="Century Gothic" w:cs="Tahoma"/>
          <w:sz w:val="22"/>
          <w:szCs w:val="22"/>
          <w:lang w:val="es-ES"/>
        </w:rPr>
        <w:t xml:space="preserve">de </w:t>
      </w:r>
      <w:r w:rsidR="00670EE1" w:rsidRPr="00BE43FA">
        <w:rPr>
          <w:rFonts w:ascii="Century Gothic" w:hAnsi="Century Gothic" w:cs="Tahoma"/>
          <w:sz w:val="22"/>
          <w:szCs w:val="22"/>
          <w:lang w:val="es-ES"/>
        </w:rPr>
        <w:t>__________</w:t>
      </w:r>
      <w:r w:rsidR="004D4F11" w:rsidRPr="00BE43FA">
        <w:rPr>
          <w:rFonts w:ascii="Century Gothic" w:hAnsi="Century Gothic" w:cs="Tahoma"/>
          <w:sz w:val="22"/>
          <w:szCs w:val="22"/>
          <w:lang w:val="es-ES"/>
        </w:rPr>
        <w:t xml:space="preserve"> </w:t>
      </w:r>
      <w:proofErr w:type="spellStart"/>
      <w:r w:rsidR="004D4F11" w:rsidRPr="00BE43FA">
        <w:rPr>
          <w:rFonts w:ascii="Century Gothic" w:hAnsi="Century Gothic" w:cs="Tahoma"/>
          <w:sz w:val="22"/>
          <w:szCs w:val="22"/>
          <w:lang w:val="es-ES"/>
        </w:rPr>
        <w:t>de</w:t>
      </w:r>
      <w:proofErr w:type="spellEnd"/>
      <w:r w:rsidR="006632D9" w:rsidRPr="00BE43FA">
        <w:rPr>
          <w:rFonts w:ascii="Century Gothic" w:hAnsi="Century Gothic" w:cs="Tahoma"/>
          <w:sz w:val="22"/>
          <w:szCs w:val="22"/>
          <w:lang w:val="es-ES"/>
        </w:rPr>
        <w:t xml:space="preserve"> </w:t>
      </w:r>
      <w:r w:rsidR="00670EE1" w:rsidRPr="00BE43FA">
        <w:rPr>
          <w:rFonts w:ascii="Century Gothic" w:hAnsi="Century Gothic" w:cs="Tahoma"/>
          <w:sz w:val="22"/>
          <w:szCs w:val="22"/>
          <w:lang w:val="es-ES"/>
        </w:rPr>
        <w:t>______</w:t>
      </w:r>
    </w:p>
    <w:p w14:paraId="2D004962" w14:textId="77777777" w:rsidR="00E72C4A" w:rsidRPr="00BE43FA" w:rsidRDefault="00E72C4A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sz w:val="22"/>
          <w:szCs w:val="22"/>
          <w:lang w:val="es-ES"/>
        </w:rPr>
      </w:pPr>
    </w:p>
    <w:p w14:paraId="7F0C1209" w14:textId="77777777" w:rsidR="00A85AF4" w:rsidRPr="00BE43FA" w:rsidRDefault="00A85AF4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sz w:val="22"/>
          <w:szCs w:val="22"/>
          <w:lang w:val="es-ES"/>
        </w:rPr>
      </w:pPr>
    </w:p>
    <w:p w14:paraId="0D1CDEE8" w14:textId="77D60976" w:rsidR="004D4F11" w:rsidRPr="00BE43FA" w:rsidRDefault="00670EE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sz w:val="22"/>
          <w:szCs w:val="22"/>
          <w:lang w:val="es-ES"/>
        </w:rPr>
      </w:pPr>
      <w:r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 xml:space="preserve">Recibo de </w:t>
      </w:r>
      <w:r w:rsidR="00260EA2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licencias de software.</w:t>
      </w:r>
    </w:p>
    <w:p w14:paraId="27A012AB" w14:textId="77777777" w:rsidR="004D4F11" w:rsidRPr="00BE43FA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sz w:val="22"/>
          <w:szCs w:val="22"/>
          <w:lang w:val="es-ES"/>
        </w:rPr>
      </w:pPr>
    </w:p>
    <w:p w14:paraId="42F9004A" w14:textId="0742E409" w:rsidR="004D4F11" w:rsidRPr="00BE43FA" w:rsidRDefault="004D4F11">
      <w:pPr>
        <w:pStyle w:val="Sangradetextonormal"/>
        <w:rPr>
          <w:rFonts w:ascii="Century Gothic" w:hAnsi="Century Gothic"/>
          <w:color w:val="auto"/>
        </w:rPr>
      </w:pPr>
      <w:r w:rsidRPr="00BE43FA">
        <w:rPr>
          <w:rFonts w:ascii="Century Gothic" w:hAnsi="Century Gothic"/>
          <w:b w:val="0"/>
          <w:color w:val="auto"/>
        </w:rPr>
        <w:t>R</w:t>
      </w:r>
      <w:r w:rsidR="00242C9B" w:rsidRPr="00BE43FA">
        <w:rPr>
          <w:rFonts w:ascii="Century Gothic" w:hAnsi="Century Gothic"/>
          <w:b w:val="0"/>
          <w:color w:val="auto"/>
        </w:rPr>
        <w:t>ecibí</w:t>
      </w:r>
      <w:r w:rsidRPr="00BE43FA">
        <w:rPr>
          <w:rFonts w:ascii="Century Gothic" w:hAnsi="Century Gothic"/>
          <w:color w:val="auto"/>
        </w:rPr>
        <w:t xml:space="preserve"> </w:t>
      </w:r>
      <w:r w:rsidRPr="00BE43FA">
        <w:rPr>
          <w:rFonts w:ascii="Century Gothic" w:hAnsi="Century Gothic"/>
          <w:b w:val="0"/>
          <w:color w:val="auto"/>
        </w:rPr>
        <w:t xml:space="preserve">de la Unidad Técnica de Servicios Informáticos, </w:t>
      </w:r>
      <w:r w:rsidR="00670EE1" w:rsidRPr="00BE43FA">
        <w:rPr>
          <w:rFonts w:ascii="Century Gothic" w:hAnsi="Century Gothic"/>
          <w:b w:val="0"/>
          <w:color w:val="auto"/>
        </w:rPr>
        <w:t>l</w:t>
      </w:r>
      <w:r w:rsidR="00260EA2" w:rsidRPr="00BE43FA">
        <w:rPr>
          <w:rFonts w:ascii="Century Gothic" w:hAnsi="Century Gothic"/>
          <w:b w:val="0"/>
          <w:color w:val="auto"/>
        </w:rPr>
        <w:t>a</w:t>
      </w:r>
      <w:r w:rsidR="00670EE1" w:rsidRPr="00BE43FA">
        <w:rPr>
          <w:rFonts w:ascii="Century Gothic" w:hAnsi="Century Gothic"/>
          <w:b w:val="0"/>
          <w:color w:val="auto"/>
        </w:rPr>
        <w:t xml:space="preserve">s </w:t>
      </w:r>
      <w:r w:rsidR="00260EA2" w:rsidRPr="00BE43FA">
        <w:rPr>
          <w:rFonts w:ascii="Century Gothic" w:hAnsi="Century Gothic"/>
          <w:b w:val="0"/>
          <w:color w:val="auto"/>
        </w:rPr>
        <w:t>licencias</w:t>
      </w:r>
      <w:r w:rsidR="00AE375F">
        <w:rPr>
          <w:rFonts w:ascii="Century Gothic" w:hAnsi="Century Gothic"/>
          <w:b w:val="0"/>
          <w:color w:val="auto"/>
        </w:rPr>
        <w:t xml:space="preserve"> o suscripciones de software</w:t>
      </w:r>
      <w:r w:rsidR="00670EE1" w:rsidRPr="00BE43FA">
        <w:rPr>
          <w:rFonts w:ascii="Century Gothic" w:hAnsi="Century Gothic"/>
          <w:b w:val="0"/>
          <w:color w:val="auto"/>
        </w:rPr>
        <w:t xml:space="preserve"> </w:t>
      </w:r>
      <w:r w:rsidRPr="00BE43FA">
        <w:rPr>
          <w:rFonts w:ascii="Century Gothic" w:hAnsi="Century Gothic"/>
          <w:b w:val="0"/>
          <w:color w:val="auto"/>
        </w:rPr>
        <w:t>que a continuación se describe</w:t>
      </w:r>
      <w:r w:rsidR="00670EE1" w:rsidRPr="00BE43FA">
        <w:rPr>
          <w:rFonts w:ascii="Century Gothic" w:hAnsi="Century Gothic"/>
          <w:b w:val="0"/>
          <w:color w:val="auto"/>
        </w:rPr>
        <w:t>n</w:t>
      </w:r>
      <w:r w:rsidRPr="00BE43FA">
        <w:rPr>
          <w:rFonts w:ascii="Century Gothic" w:hAnsi="Century Gothic"/>
          <w:color w:val="auto"/>
        </w:rPr>
        <w:t>:</w:t>
      </w:r>
    </w:p>
    <w:p w14:paraId="658CEC60" w14:textId="77777777" w:rsidR="004D4F11" w:rsidRPr="00BE43FA" w:rsidRDefault="004D4F1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sz w:val="22"/>
          <w:szCs w:val="22"/>
          <w:lang w:val="es-ES"/>
        </w:rPr>
      </w:pPr>
    </w:p>
    <w:p w14:paraId="6A550261" w14:textId="77777777" w:rsidR="003C46F1" w:rsidRPr="00BE43FA" w:rsidRDefault="003C46F1">
      <w:pPr>
        <w:autoSpaceDE w:val="0"/>
        <w:autoSpaceDN w:val="0"/>
        <w:adjustRightInd w:val="0"/>
        <w:spacing w:line="240" w:lineRule="atLeast"/>
        <w:ind w:left="70"/>
        <w:rPr>
          <w:rFonts w:ascii="Century Gothic" w:hAnsi="Century Gothic" w:cs="Tahoma"/>
          <w:b/>
          <w:bCs/>
          <w:sz w:val="22"/>
          <w:szCs w:val="22"/>
          <w:lang w:val="es-ES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346"/>
        <w:gridCol w:w="2346"/>
        <w:gridCol w:w="1559"/>
      </w:tblGrid>
      <w:tr w:rsidR="00103CC4" w:rsidRPr="00BE43FA" w14:paraId="28BBD60B" w14:textId="77777777" w:rsidTr="00103CC4">
        <w:trPr>
          <w:jc w:val="center"/>
        </w:trPr>
        <w:tc>
          <w:tcPr>
            <w:tcW w:w="3544" w:type="dxa"/>
          </w:tcPr>
          <w:p w14:paraId="5A492578" w14:textId="653D77C3" w:rsidR="00103CC4" w:rsidRPr="00BE43FA" w:rsidRDefault="00103CC4" w:rsidP="00665DF0">
            <w:pPr>
              <w:keepNext/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Licencia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/Suscripción</w:t>
            </w:r>
          </w:p>
        </w:tc>
        <w:tc>
          <w:tcPr>
            <w:tcW w:w="2346" w:type="dxa"/>
          </w:tcPr>
          <w:p w14:paraId="626B9710" w14:textId="7EA62EFD" w:rsidR="00103CC4" w:rsidRPr="00BE43FA" w:rsidRDefault="00103CC4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Versión</w:t>
            </w:r>
          </w:p>
        </w:tc>
        <w:tc>
          <w:tcPr>
            <w:tcW w:w="2346" w:type="dxa"/>
          </w:tcPr>
          <w:p w14:paraId="432F4B74" w14:textId="5332E442" w:rsidR="00103CC4" w:rsidRPr="00BE43FA" w:rsidRDefault="00103CC4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Fabricante</w:t>
            </w:r>
          </w:p>
        </w:tc>
        <w:tc>
          <w:tcPr>
            <w:tcW w:w="1559" w:type="dxa"/>
          </w:tcPr>
          <w:p w14:paraId="3396515B" w14:textId="392E58EC" w:rsidR="00103CC4" w:rsidRPr="00BE43FA" w:rsidRDefault="00103CC4" w:rsidP="00665DF0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Tipo</w:t>
            </w:r>
          </w:p>
        </w:tc>
      </w:tr>
      <w:tr w:rsidR="00103CC4" w:rsidRPr="00BE43FA" w14:paraId="383AD6C7" w14:textId="77777777" w:rsidTr="00103CC4">
        <w:trPr>
          <w:trHeight w:val="70"/>
          <w:jc w:val="center"/>
        </w:trPr>
        <w:tc>
          <w:tcPr>
            <w:tcW w:w="3544" w:type="dxa"/>
            <w:vAlign w:val="center"/>
          </w:tcPr>
          <w:p w14:paraId="490F307F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346" w:type="dxa"/>
          </w:tcPr>
          <w:p w14:paraId="1193C39E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66C4636F" w14:textId="548F1E8C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9124BB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03CC4" w:rsidRPr="00BE43FA" w14:paraId="6345F243" w14:textId="77777777" w:rsidTr="00103CC4">
        <w:trPr>
          <w:trHeight w:val="70"/>
          <w:jc w:val="center"/>
        </w:trPr>
        <w:tc>
          <w:tcPr>
            <w:tcW w:w="3544" w:type="dxa"/>
            <w:vAlign w:val="center"/>
          </w:tcPr>
          <w:p w14:paraId="444E56A7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346" w:type="dxa"/>
          </w:tcPr>
          <w:p w14:paraId="40F08368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0C5F191E" w14:textId="6CC4474F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8DD58B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03CC4" w:rsidRPr="00BE43FA" w14:paraId="3E5B2BDD" w14:textId="77777777" w:rsidTr="00103CC4">
        <w:trPr>
          <w:trHeight w:val="70"/>
          <w:jc w:val="center"/>
        </w:trPr>
        <w:tc>
          <w:tcPr>
            <w:tcW w:w="3544" w:type="dxa"/>
            <w:vAlign w:val="center"/>
          </w:tcPr>
          <w:p w14:paraId="0D6BDA19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346" w:type="dxa"/>
          </w:tcPr>
          <w:p w14:paraId="76B1DCBE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7D9A97D1" w14:textId="65EE0139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F1E7EC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03CC4" w:rsidRPr="00BE43FA" w14:paraId="073CEBC2" w14:textId="77777777" w:rsidTr="00103CC4">
        <w:trPr>
          <w:trHeight w:val="70"/>
          <w:jc w:val="center"/>
        </w:trPr>
        <w:tc>
          <w:tcPr>
            <w:tcW w:w="3544" w:type="dxa"/>
            <w:vAlign w:val="center"/>
          </w:tcPr>
          <w:p w14:paraId="4AAEA30A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346" w:type="dxa"/>
          </w:tcPr>
          <w:p w14:paraId="4496062E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28B183BC" w14:textId="206E5A9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91537E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03CC4" w:rsidRPr="00BE43FA" w14:paraId="58594C6C" w14:textId="77777777" w:rsidTr="00103CC4">
        <w:trPr>
          <w:trHeight w:val="70"/>
          <w:jc w:val="center"/>
        </w:trPr>
        <w:tc>
          <w:tcPr>
            <w:tcW w:w="3544" w:type="dxa"/>
            <w:vAlign w:val="center"/>
          </w:tcPr>
          <w:p w14:paraId="472D22EE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346" w:type="dxa"/>
          </w:tcPr>
          <w:p w14:paraId="782A72D4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346" w:type="dxa"/>
            <w:vAlign w:val="center"/>
          </w:tcPr>
          <w:p w14:paraId="29A1D9CE" w14:textId="4A77FCCF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96EEF1" w14:textId="77777777" w:rsidR="00103CC4" w:rsidRPr="00BE43FA" w:rsidRDefault="00103CC4" w:rsidP="00E25CD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74D59FE7" w14:textId="77777777" w:rsidR="00C75EA1" w:rsidRPr="00BE43FA" w:rsidRDefault="00C75EA1" w:rsidP="00F12047">
      <w:pPr>
        <w:pStyle w:val="NormalWeb"/>
        <w:rPr>
          <w:rFonts w:ascii="Century Gothic" w:hAnsi="Century Gothic" w:cs="Tahoma"/>
          <w:b/>
          <w:bCs/>
          <w:sz w:val="22"/>
          <w:szCs w:val="22"/>
          <w:lang w:val="es-ES"/>
        </w:rPr>
      </w:pPr>
    </w:p>
    <w:p w14:paraId="4264447F" w14:textId="40C96D15" w:rsidR="00EE5D3C" w:rsidRPr="00BE43FA" w:rsidRDefault="004D4F11" w:rsidP="00932630">
      <w:pPr>
        <w:pStyle w:val="NormalWeb"/>
        <w:ind w:left="0"/>
        <w:jc w:val="left"/>
        <w:rPr>
          <w:rFonts w:ascii="Century Gothic" w:hAnsi="Century Gothic" w:cs="Tahoma"/>
          <w:b/>
          <w:bCs/>
          <w:sz w:val="22"/>
          <w:szCs w:val="22"/>
          <w:lang w:val="es-ES"/>
        </w:rPr>
      </w:pPr>
      <w:r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 xml:space="preserve">Área </w:t>
      </w:r>
      <w:r w:rsidR="00304A55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de adscripción</w:t>
      </w:r>
      <w:r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:</w:t>
      </w:r>
      <w:r w:rsidR="00067E6D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 xml:space="preserve"> </w:t>
      </w:r>
      <w:r w:rsidR="00304A55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</w:t>
      </w:r>
      <w:r w:rsidR="00260EA2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____________</w:t>
      </w:r>
      <w:r w:rsidR="00304A55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________</w:t>
      </w:r>
      <w:r w:rsidR="00932630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____________________</w:t>
      </w:r>
      <w:r w:rsidR="00304A55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_________________</w:t>
      </w:r>
      <w:r w:rsidR="00932630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</w:t>
      </w:r>
      <w:r w:rsidR="00304A55" w:rsidRPr="00BE43FA">
        <w:rPr>
          <w:rFonts w:ascii="Century Gothic" w:hAnsi="Century Gothic" w:cs="Tahoma"/>
          <w:b/>
          <w:bCs/>
          <w:sz w:val="22"/>
          <w:szCs w:val="22"/>
          <w:lang w:val="es-ES"/>
        </w:rPr>
        <w:t>__________________</w:t>
      </w:r>
    </w:p>
    <w:p w14:paraId="1BA4A56A" w14:textId="77777777" w:rsidR="00242C9B" w:rsidRPr="00BE43FA" w:rsidRDefault="00304A55">
      <w:pPr>
        <w:rPr>
          <w:rFonts w:ascii="Century Gothic" w:hAnsi="Century Gothic" w:cs="Tahoma"/>
          <w:bCs/>
          <w:sz w:val="22"/>
          <w:szCs w:val="22"/>
          <w:lang w:val="es-ES"/>
        </w:rPr>
      </w:pPr>
      <w:r w:rsidRPr="00BE43FA">
        <w:rPr>
          <w:rFonts w:ascii="Century Gothic" w:hAnsi="Century Gothic" w:cs="Tahoma"/>
          <w:bCs/>
          <w:sz w:val="22"/>
          <w:szCs w:val="22"/>
          <w:lang w:val="es-ES"/>
        </w:rPr>
        <w:t>____________________________________________________________________________________</w:t>
      </w:r>
    </w:p>
    <w:p w14:paraId="166A8EDB" w14:textId="77777777" w:rsidR="00304A55" w:rsidRPr="00BE43FA" w:rsidRDefault="00304A55">
      <w:pPr>
        <w:rPr>
          <w:rFonts w:ascii="Century Gothic" w:hAnsi="Century Gothic" w:cs="Tahoma"/>
          <w:bCs/>
          <w:sz w:val="22"/>
          <w:szCs w:val="22"/>
          <w:lang w:val="es-ES"/>
        </w:rPr>
      </w:pPr>
    </w:p>
    <w:p w14:paraId="6BB7A3CF" w14:textId="77777777" w:rsidR="00304A55" w:rsidRPr="00BE43FA" w:rsidRDefault="00304A55">
      <w:pPr>
        <w:rPr>
          <w:rFonts w:ascii="Century Gothic" w:hAnsi="Century Gothic" w:cs="Tahoma"/>
          <w:bCs/>
          <w:sz w:val="22"/>
          <w:szCs w:val="16"/>
          <w:lang w:val="es-ES"/>
        </w:rPr>
      </w:pPr>
    </w:p>
    <w:p w14:paraId="46584D6C" w14:textId="77777777" w:rsidR="003B243A" w:rsidRPr="00BE43FA" w:rsidRDefault="003B243A">
      <w:pPr>
        <w:rPr>
          <w:rFonts w:ascii="Century Gothic" w:hAnsi="Century Gothic" w:cs="Tahoma"/>
          <w:bCs/>
          <w:sz w:val="22"/>
          <w:szCs w:val="16"/>
          <w:lang w:val="es-ES"/>
        </w:rPr>
      </w:pPr>
    </w:p>
    <w:p w14:paraId="449F10E9" w14:textId="77777777" w:rsidR="003B243A" w:rsidRPr="00BE43FA" w:rsidRDefault="003B243A">
      <w:pPr>
        <w:rPr>
          <w:rFonts w:ascii="Century Gothic" w:hAnsi="Century Gothic" w:cs="Tahoma"/>
          <w:bCs/>
          <w:sz w:val="22"/>
          <w:szCs w:val="16"/>
          <w:lang w:val="es-ES"/>
        </w:rPr>
      </w:pPr>
    </w:p>
    <w:p w14:paraId="25588AF8" w14:textId="77777777" w:rsidR="003B243A" w:rsidRPr="00BE43FA" w:rsidRDefault="003B243A">
      <w:pPr>
        <w:rPr>
          <w:rFonts w:ascii="Century Gothic" w:hAnsi="Century Gothic" w:cs="Tahoma"/>
          <w:bCs/>
          <w:sz w:val="22"/>
          <w:szCs w:val="16"/>
          <w:lang w:val="es-ES"/>
        </w:rPr>
      </w:pPr>
    </w:p>
    <w:p w14:paraId="50D81B24" w14:textId="77777777" w:rsidR="00304A55" w:rsidRPr="00BE43FA" w:rsidRDefault="00304A55">
      <w:pPr>
        <w:rPr>
          <w:rFonts w:ascii="Century Gothic" w:hAnsi="Century Gothic" w:cs="Tahoma"/>
          <w:bCs/>
          <w:sz w:val="22"/>
          <w:szCs w:val="16"/>
          <w:lang w:val="es-ES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  <w:gridCol w:w="4667"/>
      </w:tblGrid>
      <w:tr w:rsidR="00BE43FA" w:rsidRPr="00BE43FA" w14:paraId="44A0B4C0" w14:textId="77777777" w:rsidTr="00CC1F16">
        <w:trPr>
          <w:trHeight w:val="1915"/>
        </w:trPr>
        <w:tc>
          <w:tcPr>
            <w:tcW w:w="4737" w:type="dxa"/>
          </w:tcPr>
          <w:p w14:paraId="0D96261F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  <w:p w14:paraId="54413845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sz w:val="22"/>
                <w:szCs w:val="22"/>
              </w:rPr>
              <w:t>RECIBE:</w:t>
            </w:r>
          </w:p>
          <w:p w14:paraId="65189411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  <w:p w14:paraId="7AF54AAE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  <w:p w14:paraId="2F3EF4BE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sz w:val="22"/>
                <w:szCs w:val="22"/>
              </w:rPr>
              <w:t xml:space="preserve">  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_______________________________________</w:t>
            </w:r>
          </w:p>
          <w:p w14:paraId="1D3FD67F" w14:textId="23639E80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Nombre de</w:t>
            </w:r>
            <w:r w:rsidR="001C56B7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l</w:t>
            </w:r>
            <w:r w:rsidR="001C56B7">
              <w:rPr>
                <w:rFonts w:ascii="Century Gothic" w:hAnsi="Century Gothic" w:cs="Tahoma"/>
                <w:b/>
                <w:bCs/>
                <w:sz w:val="22"/>
                <w:szCs w:val="22"/>
              </w:rPr>
              <w:t>a Persona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Resguardante</w:t>
            </w:r>
          </w:p>
          <w:p w14:paraId="351485D4" w14:textId="4339F304" w:rsidR="00242C9B" w:rsidRPr="00BE43FA" w:rsidRDefault="00304A55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Puesto de</w:t>
            </w:r>
            <w:r w:rsidR="001C56B7">
              <w:rPr>
                <w:rFonts w:ascii="Century Gothic" w:hAnsi="Century Gothic" w:cs="Tahoma"/>
                <w:bCs/>
                <w:sz w:val="16"/>
                <w:szCs w:val="22"/>
              </w:rPr>
              <w:t xml:space="preserve"> la Persona</w:t>
            </w: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 xml:space="preserve"> Resguardante</w:t>
            </w:r>
          </w:p>
        </w:tc>
        <w:tc>
          <w:tcPr>
            <w:tcW w:w="4737" w:type="dxa"/>
          </w:tcPr>
          <w:p w14:paraId="6F5ED8A0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sz w:val="22"/>
                <w:szCs w:val="22"/>
                <w:lang w:val="es-ES"/>
              </w:rPr>
            </w:pPr>
          </w:p>
          <w:p w14:paraId="24A95E53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sz w:val="22"/>
                <w:szCs w:val="22"/>
                <w:lang w:val="es-ES"/>
              </w:rPr>
              <w:t>ENTREGA:</w:t>
            </w:r>
          </w:p>
          <w:p w14:paraId="109454B8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ind w:left="70" w:firstLine="708"/>
              <w:jc w:val="center"/>
              <w:rPr>
                <w:rFonts w:ascii="Century Gothic" w:hAnsi="Century Gothic" w:cs="Tahoma"/>
                <w:sz w:val="22"/>
                <w:szCs w:val="22"/>
                <w:lang w:val="es-ES"/>
              </w:rPr>
            </w:pPr>
          </w:p>
          <w:p w14:paraId="2582E406" w14:textId="77777777" w:rsidR="00242C9B" w:rsidRPr="00BE43FA" w:rsidRDefault="00242C9B" w:rsidP="00CC1F16">
            <w:pPr>
              <w:autoSpaceDE w:val="0"/>
              <w:autoSpaceDN w:val="0"/>
              <w:adjustRightInd w:val="0"/>
              <w:spacing w:line="240" w:lineRule="atLeast"/>
              <w:ind w:left="70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sz w:val="22"/>
                <w:szCs w:val="22"/>
                <w:lang w:val="es-ES"/>
              </w:rPr>
              <w:t xml:space="preserve">            </w:t>
            </w: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  <w:lang w:val="es-ES"/>
              </w:rPr>
              <w:t>_______________________________________</w:t>
            </w:r>
          </w:p>
          <w:p w14:paraId="2972711B" w14:textId="3DD838F2" w:rsidR="00242C9B" w:rsidRPr="00BE43FA" w:rsidRDefault="00304A55" w:rsidP="00CC1F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Nombre del Personal del </w:t>
            </w:r>
            <w:proofErr w:type="spellStart"/>
            <w:r w:rsidR="00260EA2" w:rsidRPr="00BE43F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DWSyNT</w:t>
            </w:r>
            <w:proofErr w:type="spellEnd"/>
          </w:p>
          <w:p w14:paraId="2669D1C2" w14:textId="65CB4564" w:rsidR="00242C9B" w:rsidRPr="00BE43FA" w:rsidRDefault="00304A55" w:rsidP="00304A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entury Gothic" w:hAnsi="Century Gothic" w:cs="Tahoma"/>
                <w:bCs/>
                <w:sz w:val="22"/>
                <w:szCs w:val="22"/>
                <w:lang w:val="es-ES"/>
              </w:rPr>
            </w:pP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 xml:space="preserve">Puesto del Personal del </w:t>
            </w:r>
            <w:proofErr w:type="spellStart"/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D</w:t>
            </w:r>
            <w:r w:rsidR="00260EA2" w:rsidRPr="00BE43FA">
              <w:rPr>
                <w:rFonts w:ascii="Century Gothic" w:hAnsi="Century Gothic" w:cs="Tahoma"/>
                <w:bCs/>
                <w:sz w:val="16"/>
                <w:szCs w:val="22"/>
              </w:rPr>
              <w:t>W</w:t>
            </w: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S</w:t>
            </w:r>
            <w:r w:rsidR="00EE49E2" w:rsidRPr="00BE43FA">
              <w:rPr>
                <w:rFonts w:ascii="Century Gothic" w:hAnsi="Century Gothic" w:cs="Tahoma"/>
                <w:bCs/>
                <w:sz w:val="16"/>
                <w:szCs w:val="22"/>
              </w:rPr>
              <w:t>y</w:t>
            </w:r>
            <w:r w:rsidR="00260EA2" w:rsidRPr="00BE43FA">
              <w:rPr>
                <w:rFonts w:ascii="Century Gothic" w:hAnsi="Century Gothic" w:cs="Tahoma"/>
                <w:bCs/>
                <w:sz w:val="16"/>
                <w:szCs w:val="22"/>
              </w:rPr>
              <w:t>N</w:t>
            </w:r>
            <w:r w:rsidRPr="00BE43FA">
              <w:rPr>
                <w:rFonts w:ascii="Century Gothic" w:hAnsi="Century Gothic" w:cs="Tahoma"/>
                <w:bCs/>
                <w:sz w:val="16"/>
                <w:szCs w:val="22"/>
              </w:rPr>
              <w:t>T</w:t>
            </w:r>
            <w:proofErr w:type="spellEnd"/>
          </w:p>
        </w:tc>
      </w:tr>
    </w:tbl>
    <w:p w14:paraId="64430935" w14:textId="77777777" w:rsidR="00242C9B" w:rsidRPr="00BE43FA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14:paraId="7AC51FD3" w14:textId="77777777" w:rsidR="00F667E0" w:rsidRPr="00BE43FA" w:rsidRDefault="00F667E0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0"/>
          <w:szCs w:val="18"/>
          <w:lang w:val="es-ES"/>
        </w:rPr>
      </w:pPr>
    </w:p>
    <w:p w14:paraId="7762DF3B" w14:textId="4F898CC8" w:rsidR="00242C9B" w:rsidRPr="00BE43F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0"/>
          <w:szCs w:val="18"/>
          <w:lang w:val="es-ES"/>
        </w:rPr>
      </w:pPr>
      <w:r w:rsidRPr="00BE43FA">
        <w:rPr>
          <w:rFonts w:ascii="Century Gothic" w:hAnsi="Century Gothic" w:cs="Tahoma"/>
          <w:sz w:val="20"/>
          <w:szCs w:val="18"/>
          <w:lang w:val="es-ES"/>
        </w:rPr>
        <w:t xml:space="preserve">A la firma del formato de asignación, </w:t>
      </w:r>
      <w:r w:rsidR="001C56B7">
        <w:rPr>
          <w:rFonts w:ascii="Century Gothic" w:hAnsi="Century Gothic" w:cs="Tahoma"/>
          <w:sz w:val="20"/>
          <w:szCs w:val="18"/>
          <w:lang w:val="es-ES"/>
        </w:rPr>
        <w:t xml:space="preserve">la persona resguardante </w:t>
      </w:r>
      <w:r w:rsidRPr="00BE43FA">
        <w:rPr>
          <w:rFonts w:ascii="Century Gothic" w:hAnsi="Century Gothic" w:cs="Tahoma"/>
          <w:sz w:val="20"/>
          <w:szCs w:val="18"/>
          <w:lang w:val="es-ES"/>
        </w:rPr>
        <w:t>acepta que ha leído y acepta los términos de uso al reverso de este documento.</w:t>
      </w:r>
    </w:p>
    <w:p w14:paraId="271AC4C2" w14:textId="77777777" w:rsidR="00242C9B" w:rsidRPr="00BE43FA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14:paraId="48FB16B9" w14:textId="77777777" w:rsidR="003B243A" w:rsidRPr="00BE43F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14:paraId="63A3A5A6" w14:textId="77777777" w:rsidR="003B243A" w:rsidRPr="00BE43FA" w:rsidRDefault="003B243A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14:paraId="1816C778" w14:textId="77777777" w:rsidR="00A85AF4" w:rsidRPr="00BE43FA" w:rsidRDefault="00A85AF4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2"/>
          <w:szCs w:val="22"/>
          <w:lang w:val="es-ES"/>
        </w:rPr>
      </w:pPr>
    </w:p>
    <w:p w14:paraId="3CEF0B3B" w14:textId="77777777" w:rsidR="00242C9B" w:rsidRPr="00BE43FA" w:rsidRDefault="00242C9B" w:rsidP="00242C9B">
      <w:pPr>
        <w:autoSpaceDE w:val="0"/>
        <w:autoSpaceDN w:val="0"/>
        <w:adjustRightInd w:val="0"/>
        <w:spacing w:line="240" w:lineRule="atLeast"/>
        <w:ind w:right="70"/>
        <w:jc w:val="both"/>
        <w:rPr>
          <w:rFonts w:ascii="Century Gothic" w:hAnsi="Century Gothic" w:cs="Tahoma"/>
          <w:sz w:val="20"/>
          <w:szCs w:val="18"/>
          <w:lang w:val="es-ES"/>
        </w:rPr>
      </w:pPr>
      <w:r w:rsidRPr="00BE43FA">
        <w:rPr>
          <w:rFonts w:ascii="Century Gothic" w:hAnsi="Century Gothic" w:cs="Tahoma"/>
          <w:sz w:val="20"/>
          <w:szCs w:val="18"/>
          <w:lang w:val="es-ES"/>
        </w:rPr>
        <w:t xml:space="preserve">Observaciones: </w:t>
      </w:r>
      <w:r w:rsidR="00304A55" w:rsidRPr="00BE43FA">
        <w:rPr>
          <w:rFonts w:ascii="Century Gothic" w:hAnsi="Century Gothic" w:cs="Tahoma"/>
          <w:sz w:val="20"/>
          <w:szCs w:val="18"/>
          <w:lang w:val="es-ES"/>
        </w:rPr>
        <w:t>____________________________________________</w:t>
      </w:r>
      <w:r w:rsidR="00F667E0" w:rsidRPr="00BE43FA">
        <w:rPr>
          <w:rFonts w:ascii="Century Gothic" w:hAnsi="Century Gothic" w:cs="Tahoma"/>
          <w:sz w:val="20"/>
          <w:szCs w:val="18"/>
          <w:lang w:val="es-ES"/>
        </w:rPr>
        <w:t>________________________________</w:t>
      </w:r>
    </w:p>
    <w:p w14:paraId="398E9899" w14:textId="77777777" w:rsidR="00242C9B" w:rsidRPr="00BE43FA" w:rsidRDefault="00242C9B">
      <w:pPr>
        <w:rPr>
          <w:rFonts w:ascii="Century Gothic" w:hAnsi="Century Gothic" w:cs="Tahoma"/>
          <w:bCs/>
          <w:sz w:val="16"/>
          <w:szCs w:val="16"/>
          <w:lang w:val="es-ES"/>
        </w:rPr>
      </w:pPr>
      <w:r w:rsidRPr="00BE43FA">
        <w:rPr>
          <w:rFonts w:ascii="Century Gothic" w:hAnsi="Century Gothic" w:cs="Tahoma"/>
          <w:bCs/>
          <w:sz w:val="16"/>
          <w:szCs w:val="16"/>
          <w:lang w:val="es-ES"/>
        </w:rPr>
        <w:br w:type="page"/>
      </w:r>
    </w:p>
    <w:p w14:paraId="2E80E7F8" w14:textId="77777777" w:rsidR="00670EE1" w:rsidRPr="00BE43FA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/>
          <w:bCs/>
          <w:sz w:val="20"/>
          <w:szCs w:val="16"/>
          <w:lang w:val="es-ES" w:eastAsia="es-ES"/>
        </w:rPr>
      </w:pPr>
      <w:r w:rsidRPr="00BE43FA">
        <w:rPr>
          <w:rFonts w:ascii="Century Gothic" w:hAnsi="Century Gothic" w:cs="Tahoma"/>
          <w:b/>
          <w:bCs/>
          <w:sz w:val="20"/>
          <w:szCs w:val="16"/>
          <w:lang w:val="es-ES" w:eastAsia="es-ES"/>
        </w:rPr>
        <w:lastRenderedPageBreak/>
        <w:t>Términos de Uso</w:t>
      </w:r>
    </w:p>
    <w:p w14:paraId="224FEC63" w14:textId="77777777" w:rsidR="00242C9B" w:rsidRPr="00BE43FA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6F2C5CE4" w14:textId="41C7A190" w:rsidR="00670EE1" w:rsidRPr="00BE43FA" w:rsidRDefault="00670EE1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  <w:bookmarkStart w:id="0" w:name="OLE_LINK101"/>
      <w:bookmarkStart w:id="1" w:name="OLE_LINK102"/>
      <w:bookmarkStart w:id="2" w:name="OLE_LINK103"/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A la firma del formato de </w:t>
      </w:r>
      <w:r w:rsidR="00F31EAD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recibo de licencias por concepto de asignación</w:t>
      </w:r>
      <w:bookmarkEnd w:id="0"/>
      <w:bookmarkEnd w:id="1"/>
      <w:bookmarkEnd w:id="2"/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,</w:t>
      </w:r>
      <w:r w:rsidR="001C56B7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 la persona resguardante</w:t>
      </w: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:</w:t>
      </w:r>
    </w:p>
    <w:p w14:paraId="13F4893F" w14:textId="53624666" w:rsidR="00242C9B" w:rsidRPr="00BE43FA" w:rsidRDefault="00242C9B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62B4A291" w14:textId="7A7C3338" w:rsidR="00797E0F" w:rsidRPr="00BE43FA" w:rsidRDefault="00797E0F" w:rsidP="00797E0F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Verificará que la o las licencias asignadas funcionen de manera correcta en sus equipos proporcionados y se encuentren en perfectas condiciones.</w:t>
      </w:r>
    </w:p>
    <w:p w14:paraId="7C339A55" w14:textId="415BC7A8" w:rsidR="00797E0F" w:rsidRPr="00BE43FA" w:rsidRDefault="00797E0F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2758B226" w14:textId="03D8727D" w:rsidR="00CD63E5" w:rsidRPr="00BE43FA" w:rsidRDefault="001C56B7" w:rsidP="00A2752F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La persona </w:t>
      </w:r>
      <w:r w:rsidR="00CD63E5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a quien se le </w:t>
      </w:r>
      <w:r w:rsidR="00A2752F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instale una licencia o suscripción </w:t>
      </w:r>
      <w:r w:rsidR="00CD63E5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de software deberá ser personal de estructura y estar adscrito al área administrativa solicitante, el cual será responsable del uso que se dé al software instalado. En el caso de personal de honorarios, el </w:t>
      </w:r>
      <w:r w:rsidR="00A2752F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recibo de software</w:t>
      </w:r>
      <w:r w:rsidR="00CD63E5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 se expedirá a nombre de su superior jerárquico de estructura.</w:t>
      </w:r>
    </w:p>
    <w:p w14:paraId="030DFA4E" w14:textId="77777777" w:rsidR="00A2752F" w:rsidRPr="00BE43FA" w:rsidRDefault="00A2752F" w:rsidP="00A2752F">
      <w:pPr>
        <w:pStyle w:val="NormalWeb"/>
        <w:spacing w:before="0" w:after="0"/>
        <w:ind w:left="0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7075C2A8" w14:textId="77777777" w:rsidR="00A2752F" w:rsidRPr="00BE43FA" w:rsidRDefault="00A2752F" w:rsidP="00A2752F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En ningún caso podrá, desinstalar y/o modificar el software institucional instalado por la UTSI.</w:t>
      </w:r>
    </w:p>
    <w:p w14:paraId="70B9A3DC" w14:textId="77777777" w:rsidR="00A2752F" w:rsidRPr="00BE43FA" w:rsidRDefault="00A2752F" w:rsidP="00A2752F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1CD02071" w14:textId="5AB2F0E4" w:rsidR="00A2752F" w:rsidRPr="00BE43FA" w:rsidRDefault="00A2752F" w:rsidP="00A2752F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Deberá abstenerse de instalar programas de los que carezca de la licencia respectiva, y para el caso de software de autoridades o dependencias externas, se deberá </w:t>
      </w:r>
      <w:r w:rsidR="0040358F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avisar</w:t>
      </w: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 a la UTSI para su autorización y/o regularización; las licencias de software válidas solo serán las que hayan sido adquiridas por el Instituto.</w:t>
      </w:r>
    </w:p>
    <w:p w14:paraId="790747C1" w14:textId="77777777" w:rsidR="00CD63E5" w:rsidRPr="00BE43FA" w:rsidRDefault="00CD63E5" w:rsidP="00242C9B">
      <w:pPr>
        <w:pStyle w:val="NormalWeb"/>
        <w:spacing w:before="0" w:after="0"/>
        <w:ind w:left="147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224667FF" w14:textId="149E2A7A" w:rsidR="00670EE1" w:rsidRPr="00BE43FA" w:rsidRDefault="00670EE1" w:rsidP="00242C9B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En ningún caso podrá modificar, sustituir, prestar o intercambiar los equipos de cómputo, sus periféricos y/o la conectividad de </w:t>
      </w:r>
      <w:r w:rsidR="00425AD9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estos</w:t>
      </w: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, </w:t>
      </w:r>
      <w:r w:rsidR="004F4186"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con el objeto de prestar el uso de sus licencias de software instaladas</w:t>
      </w:r>
      <w:r w:rsidRPr="00BE43FA">
        <w:rPr>
          <w:rFonts w:ascii="Century Gothic" w:hAnsi="Century Gothic" w:cs="Tahoma"/>
          <w:bCs/>
          <w:sz w:val="20"/>
          <w:szCs w:val="16"/>
          <w:lang w:val="es-ES" w:eastAsia="es-ES"/>
        </w:rPr>
        <w:t>.</w:t>
      </w:r>
    </w:p>
    <w:p w14:paraId="02106E84" w14:textId="2A0F4F16" w:rsidR="00F667E0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17119563" w14:textId="7E296295" w:rsidR="005472C8" w:rsidRPr="00F00133" w:rsidRDefault="005472C8" w:rsidP="005472C8">
      <w:pPr>
        <w:pStyle w:val="NormalWeb"/>
        <w:numPr>
          <w:ilvl w:val="0"/>
          <w:numId w:val="4"/>
        </w:numPr>
        <w:spacing w:before="0" w:after="0"/>
        <w:ind w:left="426" w:right="147" w:hanging="279"/>
        <w:rPr>
          <w:rFonts w:ascii="Century Gothic" w:hAnsi="Century Gothic" w:cs="Tahoma"/>
          <w:bCs/>
          <w:sz w:val="20"/>
          <w:szCs w:val="16"/>
          <w:lang w:val="es-ES" w:eastAsia="es-ES"/>
        </w:rPr>
      </w:pPr>
      <w:r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Las licencias y suscripciones de software que tiene asignado la persona resguardante, deberán utilizarse para </w:t>
      </w:r>
      <w:r w:rsidR="007D64E5"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>actividades</w:t>
      </w:r>
      <w:r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 Institucional</w:t>
      </w:r>
      <w:r w:rsidR="007D64E5"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>es</w:t>
      </w:r>
      <w:r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, y en todo </w:t>
      </w:r>
      <w:r w:rsidR="0053110F"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>momento deberá</w:t>
      </w:r>
      <w:r w:rsidRPr="00F00133">
        <w:rPr>
          <w:rFonts w:ascii="Century Gothic" w:hAnsi="Century Gothic" w:cs="Tahoma"/>
          <w:bCs/>
          <w:sz w:val="20"/>
          <w:szCs w:val="16"/>
          <w:lang w:val="es-ES" w:eastAsia="es-ES"/>
        </w:rPr>
        <w:t xml:space="preserve"> sujetarse a los términos y condiciones de la propia licencias y/o suscripción que se encuentre Instalada en el bien informático.</w:t>
      </w:r>
    </w:p>
    <w:p w14:paraId="2859C61A" w14:textId="77777777" w:rsidR="005472C8" w:rsidRPr="00BE43FA" w:rsidRDefault="005472C8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69A28AB0" w14:textId="77777777" w:rsidR="00F667E0" w:rsidRPr="00BE43FA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31DC4D68" w14:textId="77777777" w:rsidR="00F667E0" w:rsidRPr="00BE43FA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6723F734" w14:textId="77777777" w:rsidR="00F667E0" w:rsidRPr="00BE43FA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578C2D15" w14:textId="77777777" w:rsidR="00F667E0" w:rsidRPr="00BE43FA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p w14:paraId="1E1379A1" w14:textId="77777777" w:rsidR="00F667E0" w:rsidRPr="00BE43FA" w:rsidRDefault="00F667E0" w:rsidP="00F667E0">
      <w:pPr>
        <w:pStyle w:val="NormalWeb"/>
        <w:spacing w:before="0" w:after="0"/>
        <w:ind w:left="426" w:right="147"/>
        <w:rPr>
          <w:rFonts w:ascii="Century Gothic" w:hAnsi="Century Gothic" w:cs="Tahoma"/>
          <w:bCs/>
          <w:sz w:val="20"/>
          <w:szCs w:val="16"/>
          <w:lang w:val="es-ES" w:eastAsia="es-ES"/>
        </w:rPr>
      </w:pPr>
    </w:p>
    <w:sectPr w:rsidR="00F667E0" w:rsidRPr="00BE43FA" w:rsidSect="00014623">
      <w:headerReference w:type="default" r:id="rId8"/>
      <w:footerReference w:type="default" r:id="rId9"/>
      <w:pgSz w:w="12240" w:h="15840"/>
      <w:pgMar w:top="851" w:right="1418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5798" w14:textId="77777777" w:rsidR="0078127A" w:rsidRDefault="0078127A" w:rsidP="00AE61D8">
      <w:r>
        <w:separator/>
      </w:r>
    </w:p>
  </w:endnote>
  <w:endnote w:type="continuationSeparator" w:id="0">
    <w:p w14:paraId="50E279BE" w14:textId="77777777" w:rsidR="0078127A" w:rsidRDefault="0078127A" w:rsidP="00AE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26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sz w:val="16"/>
          </w:rPr>
          <w:id w:val="4341492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14:paraId="6970961B" w14:textId="77777777" w:rsidR="00AE7635" w:rsidRPr="00AE7635" w:rsidRDefault="00AE7635" w:rsidP="00AE7635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E763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E763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  <w:p w14:paraId="1BFD984B" w14:textId="77777777" w:rsidR="00AE7635" w:rsidRDefault="00AE7635" w:rsidP="0040358F">
        <w:pPr>
          <w:pStyle w:val="Piedepgina"/>
          <w:jc w:val="right"/>
          <w:rPr>
            <w:rFonts w:asciiTheme="minorHAnsi" w:hAnsiTheme="minorHAnsi" w:cstheme="minorHAnsi"/>
            <w:sz w:val="18"/>
            <w:szCs w:val="18"/>
          </w:rPr>
        </w:pPr>
      </w:p>
      <w:p w14:paraId="1FA831EA" w14:textId="441193FF" w:rsidR="00A13CDF" w:rsidRPr="0040358F" w:rsidRDefault="0040358F" w:rsidP="0053110F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63794">
          <w:rPr>
            <w:rFonts w:asciiTheme="minorHAnsi" w:hAnsiTheme="minorHAnsi" w:cstheme="minorHAnsi"/>
            <w:sz w:val="18"/>
            <w:szCs w:val="18"/>
          </w:rPr>
          <w:t xml:space="preserve">Procedimiento de referencia: </w:t>
        </w:r>
        <w:r w:rsidR="0053110F">
          <w:rPr>
            <w:rFonts w:asciiTheme="minorHAnsi" w:hAnsiTheme="minorHAnsi" w:cstheme="minorHAnsi"/>
            <w:sz w:val="18"/>
            <w:szCs w:val="18"/>
          </w:rPr>
          <w:t>UTSI/PR/01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BBCA" w14:textId="77777777" w:rsidR="0078127A" w:rsidRDefault="0078127A" w:rsidP="00AE61D8">
      <w:r>
        <w:separator/>
      </w:r>
    </w:p>
  </w:footnote>
  <w:footnote w:type="continuationSeparator" w:id="0">
    <w:p w14:paraId="6558FD2F" w14:textId="77777777" w:rsidR="0078127A" w:rsidRDefault="0078127A" w:rsidP="00AE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1"/>
      <w:gridCol w:w="4449"/>
      <w:gridCol w:w="2452"/>
    </w:tblGrid>
    <w:tr w:rsidR="00AE61D8" w14:paraId="449EA81D" w14:textId="77777777" w:rsidTr="00AE7635">
      <w:tc>
        <w:tcPr>
          <w:tcW w:w="2836" w:type="dxa"/>
        </w:tcPr>
        <w:p w14:paraId="2A63FAE9" w14:textId="77777777" w:rsidR="00AE61D8" w:rsidRDefault="00D232C6" w:rsidP="00AE61D8">
          <w:pPr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28D11C7B" wp14:editId="793E5859">
                <wp:extent cx="1367155" cy="816610"/>
                <wp:effectExtent l="0" t="0" r="4445" b="254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1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9CE6885" w14:textId="77777777" w:rsidR="0040358F" w:rsidRDefault="0040358F" w:rsidP="000B6757">
          <w:pPr>
            <w:jc w:val="center"/>
            <w:rPr>
              <w:rFonts w:ascii="Century Gothic" w:hAnsi="Century Gothic" w:cs="Tahoma"/>
              <w:b/>
              <w:bCs/>
              <w:color w:val="000000"/>
              <w:lang w:val="es-ES"/>
            </w:rPr>
          </w:pPr>
          <w:r>
            <w:rPr>
              <w:rFonts w:ascii="Century Gothic" w:hAnsi="Century Gothic" w:cs="Tahoma"/>
              <w:b/>
              <w:bCs/>
              <w:color w:val="000000"/>
              <w:lang w:val="es-ES"/>
            </w:rPr>
            <w:t>ANEXO 4</w:t>
          </w:r>
        </w:p>
        <w:p w14:paraId="589D7E35" w14:textId="425A0141" w:rsidR="00AE61D8" w:rsidRDefault="000B6757" w:rsidP="000B6757">
          <w:pPr>
            <w:jc w:val="center"/>
          </w:pP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FORMATO DE RECIBO DE </w:t>
          </w:r>
          <w:r w:rsidR="00D708A1">
            <w:rPr>
              <w:rFonts w:ascii="Century Gothic" w:hAnsi="Century Gothic" w:cs="Tahoma"/>
              <w:b/>
              <w:bCs/>
              <w:color w:val="000000"/>
              <w:lang w:val="es-ES"/>
            </w:rPr>
            <w:t xml:space="preserve">LICENCIAS </w:t>
          </w:r>
          <w:r w:rsidRPr="00242C9B">
            <w:rPr>
              <w:rFonts w:ascii="Century Gothic" w:hAnsi="Century Gothic" w:cs="Tahoma"/>
              <w:b/>
              <w:bCs/>
              <w:color w:val="000000"/>
              <w:lang w:val="es-ES"/>
            </w:rPr>
            <w:t>POR CONCEPTO DE ASIGNACIÓN</w:t>
          </w:r>
        </w:p>
      </w:tc>
      <w:tc>
        <w:tcPr>
          <w:tcW w:w="2490" w:type="dxa"/>
        </w:tcPr>
        <w:sdt>
          <w:sdtPr>
            <w:rPr>
              <w:sz w:val="16"/>
            </w:rPr>
            <w:id w:val="1728268526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84258629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583E70" w14:textId="7F9DF7DB" w:rsidR="00AE7635" w:rsidRPr="00871DE7" w:rsidRDefault="00AE7635" w:rsidP="00AE7635">
                  <w:pPr>
                    <w:pStyle w:val="Piedepgina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1DE7">
                    <w:rPr>
                      <w:rFonts w:ascii="Arial" w:hAnsi="Arial" w:cs="Arial"/>
                      <w:sz w:val="20"/>
                      <w:szCs w:val="20"/>
                    </w:rPr>
                    <w:t xml:space="preserve">Código: </w:t>
                  </w:r>
                  <w:r w:rsidRPr="00871D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UTSI/FR/</w:t>
                  </w:r>
                  <w:r w:rsidR="0053110F" w:rsidRPr="00871DE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sdtContent>
            </w:sdt>
            <w:p w14:paraId="6CC19B49" w14:textId="6E5F83B4" w:rsidR="00871DE7" w:rsidRDefault="00871DE7" w:rsidP="00AE7635">
              <w:pPr>
                <w:pStyle w:val="Piedepgina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871DE7">
                <w:rPr>
                  <w:rFonts w:ascii="Arial" w:hAnsi="Arial" w:cs="Arial"/>
                  <w:sz w:val="20"/>
                  <w:szCs w:val="20"/>
                </w:rPr>
                <w:t>Revisión: 0</w:t>
              </w:r>
              <w:r w:rsidR="007D2FB2">
                <w:rPr>
                  <w:rFonts w:ascii="Arial" w:hAnsi="Arial" w:cs="Arial"/>
                  <w:sz w:val="20"/>
                  <w:szCs w:val="20"/>
                </w:rPr>
                <w:t>2</w:t>
              </w:r>
            </w:p>
            <w:p w14:paraId="3145FDC2" w14:textId="6F9E6175" w:rsidR="009F37B8" w:rsidRPr="00494BAC" w:rsidRDefault="009F37B8" w:rsidP="00AE7635">
              <w:pPr>
                <w:pStyle w:val="Piedepgina"/>
                <w:jc w:val="right"/>
                <w:rPr>
                  <w:rFonts w:ascii="Arial" w:eastAsia="Times New Roman" w:hAnsi="Arial" w:cs="Arial"/>
                  <w:sz w:val="16"/>
                  <w:szCs w:val="16"/>
                </w:rPr>
              </w:pPr>
              <w:r w:rsidRPr="00494BAC">
                <w:rPr>
                  <w:rFonts w:ascii="Arial" w:hAnsi="Arial" w:cs="Arial"/>
                  <w:sz w:val="16"/>
                  <w:szCs w:val="16"/>
                </w:rPr>
                <w:t xml:space="preserve">Fecha de revisión: </w:t>
              </w:r>
              <w:r w:rsidR="008A7BA4">
                <w:rPr>
                  <w:rFonts w:ascii="Arial" w:hAnsi="Arial" w:cs="Arial"/>
                  <w:sz w:val="16"/>
                  <w:szCs w:val="16"/>
                </w:rPr>
                <w:t>2</w:t>
              </w:r>
              <w:r w:rsidR="00422499">
                <w:rPr>
                  <w:rFonts w:ascii="Arial" w:hAnsi="Arial" w:cs="Arial"/>
                  <w:sz w:val="16"/>
                  <w:szCs w:val="16"/>
                </w:rPr>
                <w:t>8</w:t>
              </w:r>
              <w:r w:rsidR="008A7BA4">
                <w:rPr>
                  <w:rFonts w:ascii="Arial" w:hAnsi="Arial" w:cs="Arial"/>
                  <w:sz w:val="16"/>
                  <w:szCs w:val="16"/>
                </w:rPr>
                <w:t>/08</w:t>
              </w:r>
              <w:r w:rsidRPr="00494BAC">
                <w:rPr>
                  <w:rFonts w:ascii="Arial" w:hAnsi="Arial" w:cs="Arial"/>
                  <w:sz w:val="16"/>
                  <w:szCs w:val="16"/>
                </w:rPr>
                <w:t>/202</w:t>
              </w:r>
              <w:r w:rsidR="008A7BA4">
                <w:rPr>
                  <w:rFonts w:ascii="Arial" w:hAnsi="Arial" w:cs="Arial"/>
                  <w:sz w:val="16"/>
                  <w:szCs w:val="16"/>
                </w:rPr>
                <w:t>5</w:t>
              </w:r>
            </w:p>
            <w:p w14:paraId="23600A68" w14:textId="77777777" w:rsidR="00AE7635" w:rsidRDefault="00422499" w:rsidP="00AE7635">
              <w:pPr>
                <w:pStyle w:val="Piedepgina"/>
                <w:jc w:val="right"/>
                <w:rPr>
                  <w:rFonts w:ascii="Times New Roman" w:eastAsia="Times New Roman" w:hAnsi="Times New Roman" w:cs="Times New Roman"/>
                  <w:sz w:val="16"/>
                </w:rPr>
              </w:pPr>
            </w:p>
          </w:sdtContent>
        </w:sdt>
        <w:p w14:paraId="2A777A61" w14:textId="1F7BBF8F" w:rsidR="00AE61D8" w:rsidRPr="0040358F" w:rsidRDefault="00AE61D8" w:rsidP="0040358F">
          <w:pPr>
            <w:pStyle w:val="Piedepgina"/>
            <w:jc w:val="right"/>
            <w:rPr>
              <w:sz w:val="16"/>
            </w:rPr>
          </w:pPr>
        </w:p>
      </w:tc>
    </w:tr>
  </w:tbl>
  <w:p w14:paraId="15A44850" w14:textId="77777777" w:rsidR="00AE61D8" w:rsidRDefault="00AE61D8" w:rsidP="000B6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F7B"/>
    <w:multiLevelType w:val="hybridMultilevel"/>
    <w:tmpl w:val="FD149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83"/>
    <w:multiLevelType w:val="hybridMultilevel"/>
    <w:tmpl w:val="1D48A326"/>
    <w:lvl w:ilvl="0" w:tplc="70E8F08E">
      <w:start w:val="1"/>
      <w:numFmt w:val="lowerLetter"/>
      <w:lvlText w:val="%1)"/>
      <w:lvlJc w:val="left"/>
      <w:pPr>
        <w:ind w:left="702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7" w:hanging="360"/>
      </w:pPr>
    </w:lvl>
    <w:lvl w:ilvl="2" w:tplc="080A001B" w:tentative="1">
      <w:start w:val="1"/>
      <w:numFmt w:val="lowerRoman"/>
      <w:lvlText w:val="%3."/>
      <w:lvlJc w:val="right"/>
      <w:pPr>
        <w:ind w:left="1947" w:hanging="180"/>
      </w:pPr>
    </w:lvl>
    <w:lvl w:ilvl="3" w:tplc="080A000F" w:tentative="1">
      <w:start w:val="1"/>
      <w:numFmt w:val="decimal"/>
      <w:lvlText w:val="%4."/>
      <w:lvlJc w:val="left"/>
      <w:pPr>
        <w:ind w:left="2667" w:hanging="360"/>
      </w:pPr>
    </w:lvl>
    <w:lvl w:ilvl="4" w:tplc="080A0019" w:tentative="1">
      <w:start w:val="1"/>
      <w:numFmt w:val="lowerLetter"/>
      <w:lvlText w:val="%5."/>
      <w:lvlJc w:val="left"/>
      <w:pPr>
        <w:ind w:left="3387" w:hanging="360"/>
      </w:pPr>
    </w:lvl>
    <w:lvl w:ilvl="5" w:tplc="080A001B" w:tentative="1">
      <w:start w:val="1"/>
      <w:numFmt w:val="lowerRoman"/>
      <w:lvlText w:val="%6."/>
      <w:lvlJc w:val="right"/>
      <w:pPr>
        <w:ind w:left="4107" w:hanging="180"/>
      </w:pPr>
    </w:lvl>
    <w:lvl w:ilvl="6" w:tplc="080A000F" w:tentative="1">
      <w:start w:val="1"/>
      <w:numFmt w:val="decimal"/>
      <w:lvlText w:val="%7."/>
      <w:lvlJc w:val="left"/>
      <w:pPr>
        <w:ind w:left="4827" w:hanging="360"/>
      </w:pPr>
    </w:lvl>
    <w:lvl w:ilvl="7" w:tplc="080A0019" w:tentative="1">
      <w:start w:val="1"/>
      <w:numFmt w:val="lowerLetter"/>
      <w:lvlText w:val="%8."/>
      <w:lvlJc w:val="left"/>
      <w:pPr>
        <w:ind w:left="5547" w:hanging="360"/>
      </w:pPr>
    </w:lvl>
    <w:lvl w:ilvl="8" w:tplc="08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25527143"/>
    <w:multiLevelType w:val="hybridMultilevel"/>
    <w:tmpl w:val="B6A8D0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1E33"/>
    <w:multiLevelType w:val="hybridMultilevel"/>
    <w:tmpl w:val="87BE1E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27EE1"/>
    <w:multiLevelType w:val="hybridMultilevel"/>
    <w:tmpl w:val="3C56336E"/>
    <w:lvl w:ilvl="0" w:tplc="34588600">
      <w:numFmt w:val="bullet"/>
      <w:lvlText w:val="-"/>
      <w:lvlJc w:val="left"/>
      <w:pPr>
        <w:ind w:left="1705" w:hanging="360"/>
      </w:pPr>
      <w:rPr>
        <w:rFonts w:ascii="Tahoma" w:eastAsia="Times New Roman" w:hAnsi="Tahoma" w:cs="Tahoma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num w:numId="1" w16cid:durableId="1732537246">
    <w:abstractNumId w:val="4"/>
  </w:num>
  <w:num w:numId="2" w16cid:durableId="1322004746">
    <w:abstractNumId w:val="0"/>
  </w:num>
  <w:num w:numId="3" w16cid:durableId="810706527">
    <w:abstractNumId w:val="2"/>
  </w:num>
  <w:num w:numId="4" w16cid:durableId="493690988">
    <w:abstractNumId w:val="1"/>
  </w:num>
  <w:num w:numId="5" w16cid:durableId="164489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E"/>
    <w:rsid w:val="0000411E"/>
    <w:rsid w:val="00004D2D"/>
    <w:rsid w:val="00005539"/>
    <w:rsid w:val="00005E17"/>
    <w:rsid w:val="00005EF5"/>
    <w:rsid w:val="00006040"/>
    <w:rsid w:val="00006C25"/>
    <w:rsid w:val="00007F82"/>
    <w:rsid w:val="00011887"/>
    <w:rsid w:val="000133D8"/>
    <w:rsid w:val="0001351E"/>
    <w:rsid w:val="00014623"/>
    <w:rsid w:val="00017466"/>
    <w:rsid w:val="000203D5"/>
    <w:rsid w:val="0002171D"/>
    <w:rsid w:val="00021E40"/>
    <w:rsid w:val="00030BBB"/>
    <w:rsid w:val="0003480A"/>
    <w:rsid w:val="00040F17"/>
    <w:rsid w:val="00041C7F"/>
    <w:rsid w:val="000431E0"/>
    <w:rsid w:val="0004474D"/>
    <w:rsid w:val="00052871"/>
    <w:rsid w:val="000561B5"/>
    <w:rsid w:val="0006221E"/>
    <w:rsid w:val="000624F7"/>
    <w:rsid w:val="00064F69"/>
    <w:rsid w:val="000658E9"/>
    <w:rsid w:val="00067E6D"/>
    <w:rsid w:val="00076BEE"/>
    <w:rsid w:val="0008073C"/>
    <w:rsid w:val="00083E47"/>
    <w:rsid w:val="00086BF3"/>
    <w:rsid w:val="00087027"/>
    <w:rsid w:val="00090121"/>
    <w:rsid w:val="000909A4"/>
    <w:rsid w:val="00093952"/>
    <w:rsid w:val="00093C66"/>
    <w:rsid w:val="00094F2D"/>
    <w:rsid w:val="000952A0"/>
    <w:rsid w:val="000A21B4"/>
    <w:rsid w:val="000A37C1"/>
    <w:rsid w:val="000A6DA6"/>
    <w:rsid w:val="000B0CD2"/>
    <w:rsid w:val="000B4AE5"/>
    <w:rsid w:val="000B5297"/>
    <w:rsid w:val="000B6757"/>
    <w:rsid w:val="000B7174"/>
    <w:rsid w:val="000B719E"/>
    <w:rsid w:val="000C4455"/>
    <w:rsid w:val="000C57AA"/>
    <w:rsid w:val="000D1258"/>
    <w:rsid w:val="000D5ADB"/>
    <w:rsid w:val="000D7264"/>
    <w:rsid w:val="000E134E"/>
    <w:rsid w:val="000E2B32"/>
    <w:rsid w:val="000E33C9"/>
    <w:rsid w:val="001001DB"/>
    <w:rsid w:val="0010125D"/>
    <w:rsid w:val="00103CC4"/>
    <w:rsid w:val="00106FC8"/>
    <w:rsid w:val="00107EC1"/>
    <w:rsid w:val="001168BE"/>
    <w:rsid w:val="00127228"/>
    <w:rsid w:val="00127771"/>
    <w:rsid w:val="00131B27"/>
    <w:rsid w:val="00133077"/>
    <w:rsid w:val="00137BB8"/>
    <w:rsid w:val="00142A02"/>
    <w:rsid w:val="001431A9"/>
    <w:rsid w:val="0014478A"/>
    <w:rsid w:val="00145D8E"/>
    <w:rsid w:val="00156817"/>
    <w:rsid w:val="00164666"/>
    <w:rsid w:val="00167A2A"/>
    <w:rsid w:val="00170B97"/>
    <w:rsid w:val="00174551"/>
    <w:rsid w:val="00177058"/>
    <w:rsid w:val="00177CB8"/>
    <w:rsid w:val="00184A30"/>
    <w:rsid w:val="00184AEC"/>
    <w:rsid w:val="0019085D"/>
    <w:rsid w:val="00194A8A"/>
    <w:rsid w:val="00196D8A"/>
    <w:rsid w:val="001A0C74"/>
    <w:rsid w:val="001A4E1E"/>
    <w:rsid w:val="001B7977"/>
    <w:rsid w:val="001C2EBA"/>
    <w:rsid w:val="001C5628"/>
    <w:rsid w:val="001C56B7"/>
    <w:rsid w:val="001C5806"/>
    <w:rsid w:val="001C5E60"/>
    <w:rsid w:val="001D5A64"/>
    <w:rsid w:val="001D60BD"/>
    <w:rsid w:val="001E20F2"/>
    <w:rsid w:val="001E2CD6"/>
    <w:rsid w:val="001E5B68"/>
    <w:rsid w:val="001F035A"/>
    <w:rsid w:val="001F2A59"/>
    <w:rsid w:val="00204884"/>
    <w:rsid w:val="00212D3D"/>
    <w:rsid w:val="00220943"/>
    <w:rsid w:val="00226622"/>
    <w:rsid w:val="00227B0B"/>
    <w:rsid w:val="00232CF6"/>
    <w:rsid w:val="002337B1"/>
    <w:rsid w:val="00234865"/>
    <w:rsid w:val="00240A88"/>
    <w:rsid w:val="00242C9B"/>
    <w:rsid w:val="00256430"/>
    <w:rsid w:val="00260EA2"/>
    <w:rsid w:val="00261665"/>
    <w:rsid w:val="00263DDA"/>
    <w:rsid w:val="00266102"/>
    <w:rsid w:val="00267A17"/>
    <w:rsid w:val="00272DE7"/>
    <w:rsid w:val="00282654"/>
    <w:rsid w:val="00282DA3"/>
    <w:rsid w:val="00283936"/>
    <w:rsid w:val="002846A8"/>
    <w:rsid w:val="00284F22"/>
    <w:rsid w:val="00293D64"/>
    <w:rsid w:val="0029501D"/>
    <w:rsid w:val="002A675A"/>
    <w:rsid w:val="002C1318"/>
    <w:rsid w:val="002C1414"/>
    <w:rsid w:val="002D7A53"/>
    <w:rsid w:val="002D7B09"/>
    <w:rsid w:val="002D7C14"/>
    <w:rsid w:val="002F0942"/>
    <w:rsid w:val="002F1F11"/>
    <w:rsid w:val="002F2298"/>
    <w:rsid w:val="002F28AD"/>
    <w:rsid w:val="002F3886"/>
    <w:rsid w:val="002F5685"/>
    <w:rsid w:val="002F7A15"/>
    <w:rsid w:val="00300603"/>
    <w:rsid w:val="00301895"/>
    <w:rsid w:val="0030292D"/>
    <w:rsid w:val="00303928"/>
    <w:rsid w:val="00303D84"/>
    <w:rsid w:val="00304A55"/>
    <w:rsid w:val="00304DCC"/>
    <w:rsid w:val="00307092"/>
    <w:rsid w:val="0031302D"/>
    <w:rsid w:val="00315F76"/>
    <w:rsid w:val="003229B1"/>
    <w:rsid w:val="0032650B"/>
    <w:rsid w:val="00333FDD"/>
    <w:rsid w:val="00341525"/>
    <w:rsid w:val="00341D22"/>
    <w:rsid w:val="0034247C"/>
    <w:rsid w:val="00345CFB"/>
    <w:rsid w:val="00352242"/>
    <w:rsid w:val="00352DB6"/>
    <w:rsid w:val="003560BE"/>
    <w:rsid w:val="003568F3"/>
    <w:rsid w:val="003621D7"/>
    <w:rsid w:val="003622FF"/>
    <w:rsid w:val="003705C1"/>
    <w:rsid w:val="0037117F"/>
    <w:rsid w:val="003909F2"/>
    <w:rsid w:val="003926DB"/>
    <w:rsid w:val="00392D4E"/>
    <w:rsid w:val="00395107"/>
    <w:rsid w:val="003A1D60"/>
    <w:rsid w:val="003A28E6"/>
    <w:rsid w:val="003A46D3"/>
    <w:rsid w:val="003A5830"/>
    <w:rsid w:val="003B1EE2"/>
    <w:rsid w:val="003B2072"/>
    <w:rsid w:val="003B243A"/>
    <w:rsid w:val="003C3065"/>
    <w:rsid w:val="003C4539"/>
    <w:rsid w:val="003C46F1"/>
    <w:rsid w:val="003C7B30"/>
    <w:rsid w:val="003D35A5"/>
    <w:rsid w:val="003D5DA8"/>
    <w:rsid w:val="003E22A6"/>
    <w:rsid w:val="003E3259"/>
    <w:rsid w:val="003E5A9B"/>
    <w:rsid w:val="003F2C24"/>
    <w:rsid w:val="003F56F2"/>
    <w:rsid w:val="00403396"/>
    <w:rsid w:val="0040358F"/>
    <w:rsid w:val="00406D08"/>
    <w:rsid w:val="00406E57"/>
    <w:rsid w:val="004115DE"/>
    <w:rsid w:val="004169F2"/>
    <w:rsid w:val="004177E1"/>
    <w:rsid w:val="00422499"/>
    <w:rsid w:val="00423A4E"/>
    <w:rsid w:val="00425AD9"/>
    <w:rsid w:val="00425CA6"/>
    <w:rsid w:val="00430796"/>
    <w:rsid w:val="00432547"/>
    <w:rsid w:val="00436D5E"/>
    <w:rsid w:val="00444748"/>
    <w:rsid w:val="004470A0"/>
    <w:rsid w:val="004504F2"/>
    <w:rsid w:val="0045074B"/>
    <w:rsid w:val="0045795F"/>
    <w:rsid w:val="00463AE5"/>
    <w:rsid w:val="00465BE6"/>
    <w:rsid w:val="0047246E"/>
    <w:rsid w:val="0047406F"/>
    <w:rsid w:val="00475955"/>
    <w:rsid w:val="004767A9"/>
    <w:rsid w:val="0047776A"/>
    <w:rsid w:val="00482294"/>
    <w:rsid w:val="00485A29"/>
    <w:rsid w:val="00486B92"/>
    <w:rsid w:val="004909D3"/>
    <w:rsid w:val="00494BAC"/>
    <w:rsid w:val="004A1EBC"/>
    <w:rsid w:val="004A21DE"/>
    <w:rsid w:val="004A3E4A"/>
    <w:rsid w:val="004A4CD1"/>
    <w:rsid w:val="004B6081"/>
    <w:rsid w:val="004C2C45"/>
    <w:rsid w:val="004C3C27"/>
    <w:rsid w:val="004C46E3"/>
    <w:rsid w:val="004D0E49"/>
    <w:rsid w:val="004D4F11"/>
    <w:rsid w:val="004D6022"/>
    <w:rsid w:val="004D7681"/>
    <w:rsid w:val="004E0212"/>
    <w:rsid w:val="004E1BAF"/>
    <w:rsid w:val="004E1EF9"/>
    <w:rsid w:val="004E2274"/>
    <w:rsid w:val="004E5A05"/>
    <w:rsid w:val="004F2C83"/>
    <w:rsid w:val="004F3647"/>
    <w:rsid w:val="004F4186"/>
    <w:rsid w:val="004F544C"/>
    <w:rsid w:val="00510AE1"/>
    <w:rsid w:val="00511162"/>
    <w:rsid w:val="00511945"/>
    <w:rsid w:val="00520C98"/>
    <w:rsid w:val="00524465"/>
    <w:rsid w:val="00525AD7"/>
    <w:rsid w:val="0052657D"/>
    <w:rsid w:val="00527F4B"/>
    <w:rsid w:val="0053110F"/>
    <w:rsid w:val="00531F5D"/>
    <w:rsid w:val="00531FFF"/>
    <w:rsid w:val="0053643D"/>
    <w:rsid w:val="005404B5"/>
    <w:rsid w:val="00541F2D"/>
    <w:rsid w:val="00543256"/>
    <w:rsid w:val="005472C8"/>
    <w:rsid w:val="00550982"/>
    <w:rsid w:val="0055219F"/>
    <w:rsid w:val="0055435D"/>
    <w:rsid w:val="00556279"/>
    <w:rsid w:val="00556452"/>
    <w:rsid w:val="00556AE4"/>
    <w:rsid w:val="00560CE8"/>
    <w:rsid w:val="0056297F"/>
    <w:rsid w:val="00563F86"/>
    <w:rsid w:val="00566ECF"/>
    <w:rsid w:val="0057259B"/>
    <w:rsid w:val="00572869"/>
    <w:rsid w:val="00572EFB"/>
    <w:rsid w:val="00574EA2"/>
    <w:rsid w:val="00574F99"/>
    <w:rsid w:val="005844FA"/>
    <w:rsid w:val="00584D98"/>
    <w:rsid w:val="00585F2F"/>
    <w:rsid w:val="005875D6"/>
    <w:rsid w:val="0059660A"/>
    <w:rsid w:val="00596BD2"/>
    <w:rsid w:val="005A3043"/>
    <w:rsid w:val="005A45EE"/>
    <w:rsid w:val="005A5349"/>
    <w:rsid w:val="005A6AA3"/>
    <w:rsid w:val="005A70F8"/>
    <w:rsid w:val="005B1858"/>
    <w:rsid w:val="005B1DE7"/>
    <w:rsid w:val="005B3B03"/>
    <w:rsid w:val="005B46DC"/>
    <w:rsid w:val="005B70A5"/>
    <w:rsid w:val="005B7F69"/>
    <w:rsid w:val="005C159F"/>
    <w:rsid w:val="005D0D6E"/>
    <w:rsid w:val="005D4611"/>
    <w:rsid w:val="005D4F8E"/>
    <w:rsid w:val="005E0987"/>
    <w:rsid w:val="005E1389"/>
    <w:rsid w:val="005E2D1A"/>
    <w:rsid w:val="005E5D2A"/>
    <w:rsid w:val="005E6479"/>
    <w:rsid w:val="005F4C81"/>
    <w:rsid w:val="005F67FD"/>
    <w:rsid w:val="005F691B"/>
    <w:rsid w:val="0060205A"/>
    <w:rsid w:val="00602904"/>
    <w:rsid w:val="006030C3"/>
    <w:rsid w:val="00607B7C"/>
    <w:rsid w:val="00612353"/>
    <w:rsid w:val="006130A4"/>
    <w:rsid w:val="006136E2"/>
    <w:rsid w:val="006137D0"/>
    <w:rsid w:val="00616266"/>
    <w:rsid w:val="00620DCA"/>
    <w:rsid w:val="00622C5B"/>
    <w:rsid w:val="00626653"/>
    <w:rsid w:val="00630401"/>
    <w:rsid w:val="00636236"/>
    <w:rsid w:val="00644030"/>
    <w:rsid w:val="00644A4B"/>
    <w:rsid w:val="00646D15"/>
    <w:rsid w:val="00651461"/>
    <w:rsid w:val="00653B5D"/>
    <w:rsid w:val="006542B3"/>
    <w:rsid w:val="006605EC"/>
    <w:rsid w:val="00660B75"/>
    <w:rsid w:val="00660F57"/>
    <w:rsid w:val="006614AC"/>
    <w:rsid w:val="00662CB1"/>
    <w:rsid w:val="006632D9"/>
    <w:rsid w:val="00664903"/>
    <w:rsid w:val="00665DD5"/>
    <w:rsid w:val="00665DF0"/>
    <w:rsid w:val="00666AF6"/>
    <w:rsid w:val="00666DDB"/>
    <w:rsid w:val="00670EE1"/>
    <w:rsid w:val="006721D9"/>
    <w:rsid w:val="0067567A"/>
    <w:rsid w:val="00680B98"/>
    <w:rsid w:val="00686D5C"/>
    <w:rsid w:val="0069021F"/>
    <w:rsid w:val="006915C4"/>
    <w:rsid w:val="00692D9F"/>
    <w:rsid w:val="006957B1"/>
    <w:rsid w:val="006957DA"/>
    <w:rsid w:val="006A3FC1"/>
    <w:rsid w:val="006A50D7"/>
    <w:rsid w:val="006A52E7"/>
    <w:rsid w:val="006A586B"/>
    <w:rsid w:val="006A66D2"/>
    <w:rsid w:val="006B0ED5"/>
    <w:rsid w:val="006B24F1"/>
    <w:rsid w:val="006B3AB0"/>
    <w:rsid w:val="006B695F"/>
    <w:rsid w:val="006B7E90"/>
    <w:rsid w:val="006C174A"/>
    <w:rsid w:val="006C63B3"/>
    <w:rsid w:val="006D5D97"/>
    <w:rsid w:val="006E0B65"/>
    <w:rsid w:val="006F038C"/>
    <w:rsid w:val="006F3C99"/>
    <w:rsid w:val="006F505E"/>
    <w:rsid w:val="00702F69"/>
    <w:rsid w:val="007078D6"/>
    <w:rsid w:val="00711B79"/>
    <w:rsid w:val="007129E8"/>
    <w:rsid w:val="00713565"/>
    <w:rsid w:val="007146AA"/>
    <w:rsid w:val="00720768"/>
    <w:rsid w:val="007237ED"/>
    <w:rsid w:val="00723812"/>
    <w:rsid w:val="007258FD"/>
    <w:rsid w:val="007462EE"/>
    <w:rsid w:val="0074649A"/>
    <w:rsid w:val="007474E3"/>
    <w:rsid w:val="00747628"/>
    <w:rsid w:val="00755D68"/>
    <w:rsid w:val="0076022F"/>
    <w:rsid w:val="0076341A"/>
    <w:rsid w:val="0076429A"/>
    <w:rsid w:val="007652EA"/>
    <w:rsid w:val="00766414"/>
    <w:rsid w:val="00775116"/>
    <w:rsid w:val="0078127A"/>
    <w:rsid w:val="00782485"/>
    <w:rsid w:val="00785C01"/>
    <w:rsid w:val="00786ABA"/>
    <w:rsid w:val="007934AB"/>
    <w:rsid w:val="00793640"/>
    <w:rsid w:val="00795E12"/>
    <w:rsid w:val="00797762"/>
    <w:rsid w:val="00797E0F"/>
    <w:rsid w:val="007A4C1E"/>
    <w:rsid w:val="007B0DC0"/>
    <w:rsid w:val="007B16E5"/>
    <w:rsid w:val="007C71FA"/>
    <w:rsid w:val="007D0A80"/>
    <w:rsid w:val="007D0D09"/>
    <w:rsid w:val="007D2FB2"/>
    <w:rsid w:val="007D64E5"/>
    <w:rsid w:val="007E1EF1"/>
    <w:rsid w:val="007E3000"/>
    <w:rsid w:val="007E6E46"/>
    <w:rsid w:val="007E7C99"/>
    <w:rsid w:val="007F0EBC"/>
    <w:rsid w:val="007F1045"/>
    <w:rsid w:val="007F1E7C"/>
    <w:rsid w:val="007F2F74"/>
    <w:rsid w:val="007F32B8"/>
    <w:rsid w:val="007F3903"/>
    <w:rsid w:val="00803EE1"/>
    <w:rsid w:val="00805186"/>
    <w:rsid w:val="00815066"/>
    <w:rsid w:val="00825416"/>
    <w:rsid w:val="00827689"/>
    <w:rsid w:val="0083005D"/>
    <w:rsid w:val="00836AB0"/>
    <w:rsid w:val="008411B4"/>
    <w:rsid w:val="00850170"/>
    <w:rsid w:val="00854B22"/>
    <w:rsid w:val="00854FEA"/>
    <w:rsid w:val="00855327"/>
    <w:rsid w:val="008555EB"/>
    <w:rsid w:val="00856F26"/>
    <w:rsid w:val="0086002A"/>
    <w:rsid w:val="008647E3"/>
    <w:rsid w:val="00867BD6"/>
    <w:rsid w:val="00870D76"/>
    <w:rsid w:val="00871DE7"/>
    <w:rsid w:val="00874707"/>
    <w:rsid w:val="00885E33"/>
    <w:rsid w:val="00886321"/>
    <w:rsid w:val="008920BF"/>
    <w:rsid w:val="00892247"/>
    <w:rsid w:val="0089313F"/>
    <w:rsid w:val="00895893"/>
    <w:rsid w:val="00895948"/>
    <w:rsid w:val="008967AD"/>
    <w:rsid w:val="008A0B52"/>
    <w:rsid w:val="008A3B68"/>
    <w:rsid w:val="008A6F19"/>
    <w:rsid w:val="008A7BA4"/>
    <w:rsid w:val="008B46B9"/>
    <w:rsid w:val="008B7AB5"/>
    <w:rsid w:val="008C1490"/>
    <w:rsid w:val="008D37FC"/>
    <w:rsid w:val="008D5C7B"/>
    <w:rsid w:val="008E1190"/>
    <w:rsid w:val="008F43B0"/>
    <w:rsid w:val="008F6B1F"/>
    <w:rsid w:val="008F7672"/>
    <w:rsid w:val="009003C8"/>
    <w:rsid w:val="00903FBE"/>
    <w:rsid w:val="00923965"/>
    <w:rsid w:val="00926EF0"/>
    <w:rsid w:val="00932630"/>
    <w:rsid w:val="00936FF8"/>
    <w:rsid w:val="00940D5F"/>
    <w:rsid w:val="00944535"/>
    <w:rsid w:val="00944A4A"/>
    <w:rsid w:val="00951158"/>
    <w:rsid w:val="00952829"/>
    <w:rsid w:val="00954C22"/>
    <w:rsid w:val="009625DD"/>
    <w:rsid w:val="00962BD7"/>
    <w:rsid w:val="009643A5"/>
    <w:rsid w:val="0096639D"/>
    <w:rsid w:val="009664A2"/>
    <w:rsid w:val="0097015A"/>
    <w:rsid w:val="009735EE"/>
    <w:rsid w:val="00977BDE"/>
    <w:rsid w:val="00983A6E"/>
    <w:rsid w:val="00985236"/>
    <w:rsid w:val="009921DE"/>
    <w:rsid w:val="009934E7"/>
    <w:rsid w:val="00994E96"/>
    <w:rsid w:val="0099755A"/>
    <w:rsid w:val="009A21FD"/>
    <w:rsid w:val="009A3149"/>
    <w:rsid w:val="009A5517"/>
    <w:rsid w:val="009B3578"/>
    <w:rsid w:val="009B3CED"/>
    <w:rsid w:val="009B7916"/>
    <w:rsid w:val="009C4760"/>
    <w:rsid w:val="009C7959"/>
    <w:rsid w:val="009D0CE7"/>
    <w:rsid w:val="009D2DCD"/>
    <w:rsid w:val="009D6099"/>
    <w:rsid w:val="009D67EC"/>
    <w:rsid w:val="009D681A"/>
    <w:rsid w:val="009D6F00"/>
    <w:rsid w:val="009E2738"/>
    <w:rsid w:val="009E33BA"/>
    <w:rsid w:val="009E4F55"/>
    <w:rsid w:val="009F0ACB"/>
    <w:rsid w:val="009F37B8"/>
    <w:rsid w:val="009F596C"/>
    <w:rsid w:val="00A02D65"/>
    <w:rsid w:val="00A04673"/>
    <w:rsid w:val="00A1285B"/>
    <w:rsid w:val="00A12B9D"/>
    <w:rsid w:val="00A13C69"/>
    <w:rsid w:val="00A13CDF"/>
    <w:rsid w:val="00A16B56"/>
    <w:rsid w:val="00A2247F"/>
    <w:rsid w:val="00A25408"/>
    <w:rsid w:val="00A25FFC"/>
    <w:rsid w:val="00A2752F"/>
    <w:rsid w:val="00A27DCC"/>
    <w:rsid w:val="00A30171"/>
    <w:rsid w:val="00A3573A"/>
    <w:rsid w:val="00A40F0D"/>
    <w:rsid w:val="00A40F46"/>
    <w:rsid w:val="00A41C77"/>
    <w:rsid w:val="00A41E0A"/>
    <w:rsid w:val="00A42D33"/>
    <w:rsid w:val="00A44D58"/>
    <w:rsid w:val="00A468FD"/>
    <w:rsid w:val="00A50C8F"/>
    <w:rsid w:val="00A53A23"/>
    <w:rsid w:val="00A56B14"/>
    <w:rsid w:val="00A60CE3"/>
    <w:rsid w:val="00A633A9"/>
    <w:rsid w:val="00A66E0D"/>
    <w:rsid w:val="00A71125"/>
    <w:rsid w:val="00A72437"/>
    <w:rsid w:val="00A76BBC"/>
    <w:rsid w:val="00A818E9"/>
    <w:rsid w:val="00A847F3"/>
    <w:rsid w:val="00A85AF4"/>
    <w:rsid w:val="00A8686C"/>
    <w:rsid w:val="00A957E7"/>
    <w:rsid w:val="00A96D55"/>
    <w:rsid w:val="00AA036A"/>
    <w:rsid w:val="00AA0C89"/>
    <w:rsid w:val="00AA0E7F"/>
    <w:rsid w:val="00AA38A1"/>
    <w:rsid w:val="00AA7DF7"/>
    <w:rsid w:val="00AB0BD8"/>
    <w:rsid w:val="00AB550C"/>
    <w:rsid w:val="00AB664A"/>
    <w:rsid w:val="00AB7F1C"/>
    <w:rsid w:val="00AC1BDB"/>
    <w:rsid w:val="00AC43BE"/>
    <w:rsid w:val="00AD2D57"/>
    <w:rsid w:val="00AD5E74"/>
    <w:rsid w:val="00AD6F5F"/>
    <w:rsid w:val="00AE25A2"/>
    <w:rsid w:val="00AE375F"/>
    <w:rsid w:val="00AE61D8"/>
    <w:rsid w:val="00AE7635"/>
    <w:rsid w:val="00AF2377"/>
    <w:rsid w:val="00AF62A0"/>
    <w:rsid w:val="00B01863"/>
    <w:rsid w:val="00B045BB"/>
    <w:rsid w:val="00B04F3C"/>
    <w:rsid w:val="00B07714"/>
    <w:rsid w:val="00B14071"/>
    <w:rsid w:val="00B15A39"/>
    <w:rsid w:val="00B165A5"/>
    <w:rsid w:val="00B21BB3"/>
    <w:rsid w:val="00B23D4A"/>
    <w:rsid w:val="00B26011"/>
    <w:rsid w:val="00B36F77"/>
    <w:rsid w:val="00B40E03"/>
    <w:rsid w:val="00B43635"/>
    <w:rsid w:val="00B436CB"/>
    <w:rsid w:val="00B557A1"/>
    <w:rsid w:val="00B64646"/>
    <w:rsid w:val="00B64C64"/>
    <w:rsid w:val="00B70F6B"/>
    <w:rsid w:val="00B71858"/>
    <w:rsid w:val="00B71A66"/>
    <w:rsid w:val="00B7335D"/>
    <w:rsid w:val="00B743A4"/>
    <w:rsid w:val="00B7629B"/>
    <w:rsid w:val="00B813B1"/>
    <w:rsid w:val="00B84850"/>
    <w:rsid w:val="00B865B7"/>
    <w:rsid w:val="00B8733A"/>
    <w:rsid w:val="00B9351B"/>
    <w:rsid w:val="00B94FDE"/>
    <w:rsid w:val="00B96734"/>
    <w:rsid w:val="00B970F3"/>
    <w:rsid w:val="00BA0A2F"/>
    <w:rsid w:val="00BA2163"/>
    <w:rsid w:val="00BA717A"/>
    <w:rsid w:val="00BA7987"/>
    <w:rsid w:val="00BB1CC8"/>
    <w:rsid w:val="00BB1F23"/>
    <w:rsid w:val="00BB2F97"/>
    <w:rsid w:val="00BB62F8"/>
    <w:rsid w:val="00BC478E"/>
    <w:rsid w:val="00BC7FC7"/>
    <w:rsid w:val="00BE3557"/>
    <w:rsid w:val="00BE43FA"/>
    <w:rsid w:val="00BF6792"/>
    <w:rsid w:val="00BF6BE9"/>
    <w:rsid w:val="00C04D2B"/>
    <w:rsid w:val="00C05A1B"/>
    <w:rsid w:val="00C12D76"/>
    <w:rsid w:val="00C20CF9"/>
    <w:rsid w:val="00C239A5"/>
    <w:rsid w:val="00C2463A"/>
    <w:rsid w:val="00C27A0B"/>
    <w:rsid w:val="00C355ED"/>
    <w:rsid w:val="00C35D39"/>
    <w:rsid w:val="00C44B33"/>
    <w:rsid w:val="00C46240"/>
    <w:rsid w:val="00C47DD4"/>
    <w:rsid w:val="00C5221F"/>
    <w:rsid w:val="00C53107"/>
    <w:rsid w:val="00C54204"/>
    <w:rsid w:val="00C54701"/>
    <w:rsid w:val="00C56A3E"/>
    <w:rsid w:val="00C57CCF"/>
    <w:rsid w:val="00C6171E"/>
    <w:rsid w:val="00C61FED"/>
    <w:rsid w:val="00C630CD"/>
    <w:rsid w:val="00C64D6A"/>
    <w:rsid w:val="00C65E73"/>
    <w:rsid w:val="00C7108A"/>
    <w:rsid w:val="00C714C5"/>
    <w:rsid w:val="00C73298"/>
    <w:rsid w:val="00C7344C"/>
    <w:rsid w:val="00C75EA1"/>
    <w:rsid w:val="00C80E46"/>
    <w:rsid w:val="00C815FA"/>
    <w:rsid w:val="00C83D00"/>
    <w:rsid w:val="00C87657"/>
    <w:rsid w:val="00C87D97"/>
    <w:rsid w:val="00C90501"/>
    <w:rsid w:val="00C916C1"/>
    <w:rsid w:val="00C944FD"/>
    <w:rsid w:val="00C946D1"/>
    <w:rsid w:val="00C9472F"/>
    <w:rsid w:val="00C96AB5"/>
    <w:rsid w:val="00C96D45"/>
    <w:rsid w:val="00CA1647"/>
    <w:rsid w:val="00CA2FD7"/>
    <w:rsid w:val="00CA4603"/>
    <w:rsid w:val="00CB49E3"/>
    <w:rsid w:val="00CB525A"/>
    <w:rsid w:val="00CB5DD4"/>
    <w:rsid w:val="00CB793F"/>
    <w:rsid w:val="00CC1F16"/>
    <w:rsid w:val="00CC222B"/>
    <w:rsid w:val="00CC3D36"/>
    <w:rsid w:val="00CC5CD8"/>
    <w:rsid w:val="00CD4B47"/>
    <w:rsid w:val="00CD63E5"/>
    <w:rsid w:val="00CE07E7"/>
    <w:rsid w:val="00CE0D42"/>
    <w:rsid w:val="00CE4187"/>
    <w:rsid w:val="00CE44F9"/>
    <w:rsid w:val="00CE4874"/>
    <w:rsid w:val="00D01827"/>
    <w:rsid w:val="00D05480"/>
    <w:rsid w:val="00D121A5"/>
    <w:rsid w:val="00D125C3"/>
    <w:rsid w:val="00D14D88"/>
    <w:rsid w:val="00D16F60"/>
    <w:rsid w:val="00D20A7C"/>
    <w:rsid w:val="00D232C6"/>
    <w:rsid w:val="00D232DA"/>
    <w:rsid w:val="00D26C44"/>
    <w:rsid w:val="00D318EA"/>
    <w:rsid w:val="00D34562"/>
    <w:rsid w:val="00D37EF4"/>
    <w:rsid w:val="00D42683"/>
    <w:rsid w:val="00D458E4"/>
    <w:rsid w:val="00D4643D"/>
    <w:rsid w:val="00D466D3"/>
    <w:rsid w:val="00D51A76"/>
    <w:rsid w:val="00D54135"/>
    <w:rsid w:val="00D54EE4"/>
    <w:rsid w:val="00D62B46"/>
    <w:rsid w:val="00D65141"/>
    <w:rsid w:val="00D65647"/>
    <w:rsid w:val="00D708A1"/>
    <w:rsid w:val="00D8562C"/>
    <w:rsid w:val="00D8782D"/>
    <w:rsid w:val="00D92B61"/>
    <w:rsid w:val="00D9358D"/>
    <w:rsid w:val="00D955C1"/>
    <w:rsid w:val="00DA1B81"/>
    <w:rsid w:val="00DA1E9C"/>
    <w:rsid w:val="00DA2E48"/>
    <w:rsid w:val="00DA2E93"/>
    <w:rsid w:val="00DA527C"/>
    <w:rsid w:val="00DB3FC4"/>
    <w:rsid w:val="00DB4F0C"/>
    <w:rsid w:val="00DB6A69"/>
    <w:rsid w:val="00DC2218"/>
    <w:rsid w:val="00DC626D"/>
    <w:rsid w:val="00DD1200"/>
    <w:rsid w:val="00DD1DF9"/>
    <w:rsid w:val="00DD37C4"/>
    <w:rsid w:val="00DD67A9"/>
    <w:rsid w:val="00DE2D85"/>
    <w:rsid w:val="00DE63BA"/>
    <w:rsid w:val="00DF1F0F"/>
    <w:rsid w:val="00DF6407"/>
    <w:rsid w:val="00DF73CA"/>
    <w:rsid w:val="00E11037"/>
    <w:rsid w:val="00E11A55"/>
    <w:rsid w:val="00E140D2"/>
    <w:rsid w:val="00E140EB"/>
    <w:rsid w:val="00E23BC9"/>
    <w:rsid w:val="00E247CF"/>
    <w:rsid w:val="00E25CD7"/>
    <w:rsid w:val="00E27877"/>
    <w:rsid w:val="00E509D6"/>
    <w:rsid w:val="00E518B9"/>
    <w:rsid w:val="00E51966"/>
    <w:rsid w:val="00E54E26"/>
    <w:rsid w:val="00E5633A"/>
    <w:rsid w:val="00E608ED"/>
    <w:rsid w:val="00E63C82"/>
    <w:rsid w:val="00E6433B"/>
    <w:rsid w:val="00E6508D"/>
    <w:rsid w:val="00E65F22"/>
    <w:rsid w:val="00E7130D"/>
    <w:rsid w:val="00E72C4A"/>
    <w:rsid w:val="00E803E4"/>
    <w:rsid w:val="00E81018"/>
    <w:rsid w:val="00E86F22"/>
    <w:rsid w:val="00E8764F"/>
    <w:rsid w:val="00E87A88"/>
    <w:rsid w:val="00E93490"/>
    <w:rsid w:val="00E9461E"/>
    <w:rsid w:val="00E95291"/>
    <w:rsid w:val="00E9638B"/>
    <w:rsid w:val="00E97D82"/>
    <w:rsid w:val="00EA236C"/>
    <w:rsid w:val="00EA5EAE"/>
    <w:rsid w:val="00EB068F"/>
    <w:rsid w:val="00EB6007"/>
    <w:rsid w:val="00EB6D77"/>
    <w:rsid w:val="00EC1638"/>
    <w:rsid w:val="00EC68E9"/>
    <w:rsid w:val="00EC6B2F"/>
    <w:rsid w:val="00ED3437"/>
    <w:rsid w:val="00ED705B"/>
    <w:rsid w:val="00EE00F9"/>
    <w:rsid w:val="00EE019B"/>
    <w:rsid w:val="00EE2269"/>
    <w:rsid w:val="00EE49E2"/>
    <w:rsid w:val="00EE5D3C"/>
    <w:rsid w:val="00EF1913"/>
    <w:rsid w:val="00EF53E1"/>
    <w:rsid w:val="00EF6BBB"/>
    <w:rsid w:val="00F00071"/>
    <w:rsid w:val="00F00133"/>
    <w:rsid w:val="00F047B5"/>
    <w:rsid w:val="00F11577"/>
    <w:rsid w:val="00F12047"/>
    <w:rsid w:val="00F24919"/>
    <w:rsid w:val="00F27199"/>
    <w:rsid w:val="00F277D4"/>
    <w:rsid w:val="00F31232"/>
    <w:rsid w:val="00F31EAD"/>
    <w:rsid w:val="00F33DF2"/>
    <w:rsid w:val="00F36A12"/>
    <w:rsid w:val="00F4128A"/>
    <w:rsid w:val="00F44BDF"/>
    <w:rsid w:val="00F46EAA"/>
    <w:rsid w:val="00F47E93"/>
    <w:rsid w:val="00F54CFF"/>
    <w:rsid w:val="00F55E43"/>
    <w:rsid w:val="00F639A6"/>
    <w:rsid w:val="00F65E0C"/>
    <w:rsid w:val="00F667E0"/>
    <w:rsid w:val="00F73431"/>
    <w:rsid w:val="00F77E15"/>
    <w:rsid w:val="00F84820"/>
    <w:rsid w:val="00F8518A"/>
    <w:rsid w:val="00F928CA"/>
    <w:rsid w:val="00F94631"/>
    <w:rsid w:val="00F95BD5"/>
    <w:rsid w:val="00F96621"/>
    <w:rsid w:val="00F97D78"/>
    <w:rsid w:val="00FA1C5C"/>
    <w:rsid w:val="00FA60D5"/>
    <w:rsid w:val="00FB097F"/>
    <w:rsid w:val="00FB375E"/>
    <w:rsid w:val="00FB7FDB"/>
    <w:rsid w:val="00FC05F7"/>
    <w:rsid w:val="00FC06C2"/>
    <w:rsid w:val="00FC0F17"/>
    <w:rsid w:val="00FC2490"/>
    <w:rsid w:val="00FD1949"/>
    <w:rsid w:val="00FD7E94"/>
    <w:rsid w:val="00FE06FF"/>
    <w:rsid w:val="00FE1F4E"/>
    <w:rsid w:val="00FE3350"/>
    <w:rsid w:val="00FE60B1"/>
    <w:rsid w:val="00FE7D1B"/>
    <w:rsid w:val="00FF071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37159"/>
  <w15:docId w15:val="{1CD0A823-EAF2-4307-8265-1B89E3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85"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outlineLvl w:val="0"/>
    </w:pPr>
    <w:rPr>
      <w:rFonts w:ascii="Tahoma" w:hAnsi="Tahoma" w:cs="Tahoma"/>
      <w:b/>
      <w:bCs/>
      <w:color w:val="000000"/>
      <w:szCs w:val="18"/>
      <w:lang w:val="es-ES"/>
    </w:rPr>
  </w:style>
  <w:style w:type="paragraph" w:styleId="Ttulo2">
    <w:name w:val="heading 2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center"/>
      <w:outlineLvl w:val="1"/>
    </w:pPr>
    <w:rPr>
      <w:rFonts w:ascii="Tahoma" w:hAnsi="Tahoma" w:cs="Tahoma"/>
      <w:b/>
      <w:bCs/>
      <w:color w:val="000000"/>
      <w:sz w:val="20"/>
      <w:szCs w:val="20"/>
      <w:lang w:val="es-ES"/>
    </w:rPr>
  </w:style>
  <w:style w:type="paragraph" w:styleId="Ttulo3">
    <w:name w:val="heading 3"/>
    <w:basedOn w:val="Normal"/>
    <w:next w:val="Normal"/>
    <w:qFormat/>
    <w:rsid w:val="00782485"/>
    <w:pPr>
      <w:keepNext/>
      <w:autoSpaceDE w:val="0"/>
      <w:autoSpaceDN w:val="0"/>
      <w:adjustRightInd w:val="0"/>
      <w:spacing w:line="240" w:lineRule="atLeast"/>
      <w:ind w:left="70" w:right="70"/>
      <w:jc w:val="right"/>
      <w:outlineLvl w:val="2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82485"/>
    <w:pPr>
      <w:widowControl w:val="0"/>
      <w:autoSpaceDE w:val="0"/>
      <w:autoSpaceDN w:val="0"/>
      <w:adjustRightInd w:val="0"/>
      <w:spacing w:line="240" w:lineRule="atLeast"/>
      <w:ind w:left="68"/>
      <w:jc w:val="both"/>
    </w:pPr>
    <w:rPr>
      <w:rFonts w:ascii="Tahoma" w:hAnsi="Tahoma" w:cs="Tahoma"/>
      <w:b/>
      <w:bCs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rsid w:val="000952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2A0"/>
    <w:rPr>
      <w:rFonts w:ascii="Tahoma" w:hAnsi="Tahoma" w:cs="Tahoma"/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C57CCF"/>
    <w:rPr>
      <w:b/>
      <w:bCs/>
    </w:rPr>
  </w:style>
  <w:style w:type="paragraph" w:styleId="NormalWeb">
    <w:name w:val="Normal (Web)"/>
    <w:basedOn w:val="Normal"/>
    <w:uiPriority w:val="99"/>
    <w:unhideWhenUsed/>
    <w:rsid w:val="00662CB1"/>
    <w:pPr>
      <w:spacing w:before="120" w:after="120"/>
      <w:ind w:left="150" w:right="150"/>
      <w:jc w:val="both"/>
    </w:pPr>
    <w:rPr>
      <w:rFonts w:ascii="Arial" w:hAnsi="Arial" w:cs="Arial"/>
      <w:sz w:val="18"/>
      <w:szCs w:val="18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560BE"/>
    <w:rPr>
      <w:color w:val="7723AF"/>
      <w:u w:val="single"/>
    </w:rPr>
  </w:style>
  <w:style w:type="paragraph" w:styleId="Prrafodelista">
    <w:name w:val="List Paragraph"/>
    <w:basedOn w:val="Normal"/>
    <w:uiPriority w:val="34"/>
    <w:qFormat/>
    <w:rsid w:val="002616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1D8"/>
    <w:rPr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AE61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D8"/>
    <w:rPr>
      <w:sz w:val="24"/>
      <w:szCs w:val="24"/>
      <w:lang w:val="es-MX" w:eastAsia="es-ES"/>
    </w:rPr>
  </w:style>
  <w:style w:type="table" w:styleId="Tablaconcuadrcula">
    <w:name w:val="Table Grid"/>
    <w:basedOn w:val="Tablanormal"/>
    <w:uiPriority w:val="39"/>
    <w:rsid w:val="00AE61D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CD63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D63E5"/>
    <w:rPr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FDFDD-3A41-4C3C-85A7-0E0D429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Ramírez Medina</dc:creator>
  <cp:keywords/>
  <dc:description/>
  <cp:lastModifiedBy>José Jonathan Ibarra Vargas</cp:lastModifiedBy>
  <cp:revision>7</cp:revision>
  <cp:lastPrinted>2022-02-09T17:47:00Z</cp:lastPrinted>
  <dcterms:created xsi:type="dcterms:W3CDTF">2025-08-29T00:23:00Z</dcterms:created>
  <dcterms:modified xsi:type="dcterms:W3CDTF">2025-08-29T23:15:00Z</dcterms:modified>
</cp:coreProperties>
</file>