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3009" w14:textId="42608D61" w:rsidR="00A327BA" w:rsidRDefault="00A327BA" w:rsidP="009C2EB9">
      <w:pPr>
        <w:rPr>
          <w:rFonts w:cs="Montserrat-Regular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3BF6D0" wp14:editId="3305DD79">
            <wp:simplePos x="0" y="0"/>
            <wp:positionH relativeFrom="column">
              <wp:posOffset>715163</wp:posOffset>
            </wp:positionH>
            <wp:positionV relativeFrom="paragraph">
              <wp:posOffset>0</wp:posOffset>
            </wp:positionV>
            <wp:extent cx="3837940" cy="847725"/>
            <wp:effectExtent l="0" t="0" r="0" b="3175"/>
            <wp:wrapSquare wrapText="bothSides"/>
            <wp:docPr id="190812892" name="Imagen 2" descr="IImagen con cuatro íconos circulares que representan a los grupos de atención prioritaria a consultar:&#10;A la izquierda, dos personas jóvenes (hombre y mujer).&#10;Segundo, dos personas mayores con bastón.&#10;Tercero, cinco pictogramas de personas con discapacidad: una persona en silla de ruedas, una persona con bastón blanco, una persona con una prótesis y un bastón, una persona con perro de asistencia y una persona con símbolo de discapacidad auditiva. &#10;A la derecha, 4 personas levantando una bandera, símbolo de la diversidad sexual y de géner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2892" name="Imagen 2" descr="IImagen con cuatro íconos circulares que representan a los grupos de atención prioritaria a consultar:&#10;A la izquierda, dos personas jóvenes (hombre y mujer).&#10;Segundo, dos personas mayores con bastón.&#10;Tercero, cinco pictogramas de personas con discapacidad: una persona en silla de ruedas, una persona con bastón blanco, una persona con una prótesis y un bastón, una persona con perro de asistencia y una persona con símbolo de discapacidad auditiva. &#10;A la derecha, 4 personas levantando una bandera, símbolo de la diversidad sexual y de géner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15107" w14:textId="77777777" w:rsidR="00A327BA" w:rsidRDefault="00A327BA" w:rsidP="009C2EB9">
      <w:pPr>
        <w:rPr>
          <w:rFonts w:cs="Montserrat-Regular"/>
          <w:szCs w:val="24"/>
        </w:rPr>
      </w:pPr>
    </w:p>
    <w:p w14:paraId="25146446" w14:textId="77777777" w:rsidR="00A327BA" w:rsidRDefault="00A327BA" w:rsidP="009C2EB9">
      <w:pPr>
        <w:rPr>
          <w:rFonts w:cs="Montserrat-Regular"/>
          <w:szCs w:val="24"/>
        </w:rPr>
      </w:pPr>
    </w:p>
    <w:p w14:paraId="488548B9" w14:textId="3D815130" w:rsidR="009B6108" w:rsidRPr="009C2EB9" w:rsidRDefault="009B6108" w:rsidP="009C2EB9">
      <w:pPr>
        <w:rPr>
          <w:rFonts w:cs="Montserrat-Regular"/>
          <w:szCs w:val="24"/>
        </w:rPr>
      </w:pPr>
      <w:r w:rsidRPr="009C2EB9">
        <w:rPr>
          <w:rFonts w:cs="Montserrat-Regular"/>
          <w:szCs w:val="24"/>
        </w:rPr>
        <w:t xml:space="preserve">El </w:t>
      </w:r>
      <w:r w:rsidRPr="009C2EB9">
        <w:rPr>
          <w:szCs w:val="24"/>
        </w:rPr>
        <w:t xml:space="preserve">Instituto Electoral de la Ciudad de México (IECM) convoca a las personas ciudadanas, originarias y habitantes de la Ciudad de México integrantes de los grupos de atención prioritaria siguientes: </w:t>
      </w:r>
      <w:r w:rsidRPr="009C2EB9">
        <w:rPr>
          <w:rFonts w:cs="Montserrat-Regular"/>
          <w:szCs w:val="24"/>
        </w:rPr>
        <w:t>jóvenes, mayores, con discapacidad y de la diversidad</w:t>
      </w:r>
      <w:r w:rsidRPr="009C2EB9">
        <w:rPr>
          <w:szCs w:val="24"/>
        </w:rPr>
        <w:t xml:space="preserve"> </w:t>
      </w:r>
      <w:r w:rsidRPr="009C2EB9">
        <w:rPr>
          <w:rFonts w:cs="Montserrat-Regular"/>
          <w:szCs w:val="24"/>
        </w:rPr>
        <w:t>sexual y de género (LGBTTTIQA+), así como a organizaciones sociales, personas cuidadoras, activistas y defensoras de derechos</w:t>
      </w:r>
      <w:r w:rsidRPr="009C2EB9">
        <w:rPr>
          <w:szCs w:val="24"/>
        </w:rPr>
        <w:t xml:space="preserve"> </w:t>
      </w:r>
      <w:r w:rsidRPr="009C2EB9">
        <w:rPr>
          <w:rFonts w:cs="Montserrat-Regular"/>
          <w:szCs w:val="24"/>
        </w:rPr>
        <w:t xml:space="preserve">humanos de estos grupos de atención prioritaria, a participar en las </w:t>
      </w:r>
      <w:r w:rsidRPr="009C2EB9">
        <w:rPr>
          <w:szCs w:val="24"/>
        </w:rPr>
        <w:t xml:space="preserve">consultas previas, libres, informadas y de buena fe </w:t>
      </w:r>
      <w:r w:rsidRPr="009C2EB9">
        <w:rPr>
          <w:rFonts w:cs="Montserrat-Regular"/>
          <w:szCs w:val="24"/>
        </w:rPr>
        <w:t>sobre acciones afirmativas en la postulación de candidaturas para el Proceso Electoral Local Ordinario 2026–2027.</w:t>
      </w:r>
    </w:p>
    <w:p w14:paraId="45B430FF" w14:textId="77777777" w:rsidR="008445C5" w:rsidRDefault="008445C5" w:rsidP="009B6108">
      <w:pPr>
        <w:autoSpaceDE w:val="0"/>
        <w:autoSpaceDN w:val="0"/>
        <w:adjustRightInd w:val="0"/>
        <w:spacing w:after="0" w:line="240" w:lineRule="auto"/>
        <w:jc w:val="both"/>
        <w:rPr>
          <w:rFonts w:ascii="Montserrat-Regular" w:hAnsi="Montserrat-Regular" w:cs="Montserrat-Regular"/>
          <w:szCs w:val="24"/>
          <w:lang w:val="es-MX"/>
        </w:rPr>
      </w:pPr>
    </w:p>
    <w:p w14:paraId="20EA7188" w14:textId="3396F6C5" w:rsidR="008445C5" w:rsidRPr="009C2EB9" w:rsidRDefault="008445C5" w:rsidP="009C2EB9">
      <w:pPr>
        <w:pStyle w:val="Ttulo"/>
      </w:pPr>
      <w:r w:rsidRPr="009C2EB9">
        <w:t>C O N V O C A T O R I A</w:t>
      </w:r>
    </w:p>
    <w:p w14:paraId="41E94375" w14:textId="77777777" w:rsidR="008445C5" w:rsidRPr="008445C5" w:rsidRDefault="008445C5" w:rsidP="008445C5">
      <w:pPr>
        <w:autoSpaceDE w:val="0"/>
        <w:autoSpaceDN w:val="0"/>
        <w:adjustRightInd w:val="0"/>
        <w:spacing w:after="0" w:line="240" w:lineRule="auto"/>
        <w:jc w:val="center"/>
        <w:rPr>
          <w:rFonts w:ascii="Montserrat-Regular" w:hAnsi="Montserrat-Regular" w:cs="Montserrat-Regular"/>
          <w:szCs w:val="24"/>
          <w:lang w:val="pt-PT"/>
        </w:rPr>
      </w:pPr>
    </w:p>
    <w:p w14:paraId="6C4EEB00" w14:textId="1C1C5539" w:rsidR="008445C5" w:rsidRPr="008445C5" w:rsidRDefault="008445C5" w:rsidP="009C2EB9">
      <w:pPr>
        <w:pStyle w:val="Ttulo"/>
        <w:rPr>
          <w:rFonts w:ascii="Montserrat-SemiBold" w:hAnsi="Montserrat-SemiBold" w:cs="Montserrat-SemiBold"/>
          <w:lang w:val="pt-PT"/>
        </w:rPr>
      </w:pPr>
      <w:r w:rsidRPr="008445C5">
        <w:rPr>
          <w:lang w:val="pt-PT"/>
        </w:rPr>
        <w:t>BASES</w:t>
      </w:r>
    </w:p>
    <w:p w14:paraId="1AC500A0" w14:textId="0F33926E" w:rsidR="00E87BC3" w:rsidRDefault="00774AFB">
      <w:pPr>
        <w:pStyle w:val="Ttulo1"/>
      </w:pPr>
      <w:r w:rsidRPr="008445C5">
        <w:rPr>
          <w:lang w:val="pt-PT"/>
        </w:rPr>
        <w:t xml:space="preserve">Primera. </w:t>
      </w:r>
      <w:r>
        <w:t>Objetivo de las consultas</w:t>
      </w:r>
    </w:p>
    <w:p w14:paraId="12B5C7FB" w14:textId="77777777" w:rsidR="00E87BC3" w:rsidRDefault="00774AFB" w:rsidP="00A327BA">
      <w:r>
        <w:t>Las consultas están orientadas a recabar la opinión, experiencias y propuestas de personas ciudadanas, originarias y habitantes de la Ciudad de México, específicamente jóvenes, mayores, con discapacidad y de la diversidad sexual y de género en torno a las acciones afirmativas para fortalecer su representación política, con el fin de identificar aquellas que, conforme a la normativa vigente y a las atribuciones del IECM, se podrían adoptar en el Proceso Electoral Local Ordinario 2026–2027.</w:t>
      </w:r>
    </w:p>
    <w:p w14:paraId="62C59118" w14:textId="77777777" w:rsidR="00E87BC3" w:rsidRPr="00A327BA" w:rsidRDefault="00774AFB" w:rsidP="00A327BA">
      <w:pPr>
        <w:pStyle w:val="Ttulo1"/>
      </w:pPr>
      <w:r w:rsidRPr="00A327BA">
        <w:t>Segunda. Materia de las consultas (temáticas)</w:t>
      </w:r>
    </w:p>
    <w:p w14:paraId="505C264D" w14:textId="77777777" w:rsidR="00E87BC3" w:rsidRDefault="00774AFB">
      <w:r>
        <w:t>Conocer las opiniones, percepciones, experiencias y propuestas de los grupos de atención prioritaria (GAP) en torno a:</w:t>
      </w:r>
      <w:r>
        <w:br/>
        <w:t>a. Importancia de su representación política sustantiva.</w:t>
      </w:r>
      <w:r>
        <w:br/>
      </w:r>
      <w:r>
        <w:lastRenderedPageBreak/>
        <w:t>b. Impacto, conocimiento y evaluación de las acciones afirmativas.</w:t>
      </w:r>
      <w:r>
        <w:br/>
        <w:t>c. Retos en el ejercicio de derechos político-electorales.</w:t>
      </w:r>
      <w:r>
        <w:br/>
        <w:t>d. Criterios y procedimientos de acreditación (autoadscripción calificada o simple).</w:t>
      </w:r>
    </w:p>
    <w:p w14:paraId="7A3636FA" w14:textId="77777777" w:rsidR="00E87BC3" w:rsidRDefault="00774AFB">
      <w:pPr>
        <w:pStyle w:val="Ttulo1"/>
      </w:pPr>
      <w:r>
        <w:t>Tercera. Participantes</w:t>
      </w:r>
    </w:p>
    <w:p w14:paraId="0CE82150" w14:textId="77777777" w:rsidR="00E87BC3" w:rsidRDefault="00774AFB" w:rsidP="00A327BA">
      <w:r>
        <w:t>Las consultas van dirigidas a personas ciudadanas, originarias y habitantes de la Ciudad de México que pertenecen a los grupos de atención prioritaria:</w:t>
      </w:r>
      <w:r>
        <w:br/>
        <w:t>• Personas jóvenes (de 18 a 35 años).</w:t>
      </w:r>
      <w:r>
        <w:br/>
        <w:t>• Personas mayores (60 años en adelante).</w:t>
      </w:r>
      <w:r>
        <w:br/>
        <w:t>• Personas con discapacidad.</w:t>
      </w:r>
      <w:r>
        <w:br/>
        <w:t>• Personas de la diversidad sexual y de género (LGBTTTIQA+).</w:t>
      </w:r>
      <w:r>
        <w:br/>
        <w:t>• Personas cuidadoras (formales o informales) de personas con discapacidad o personas mayores.</w:t>
      </w:r>
      <w:r>
        <w:br/>
        <w:t>• Integrantes de organizaciones sociales, comunitarias o de la sociedad civil que inciden en procesos de participación o defensa de derechos de los GAP.</w:t>
      </w:r>
      <w:r>
        <w:br/>
        <w:t>• Personas académicas, activistas o defensoras de derechos humanos con experiencia directa en contextos de exclusión o desigualdad que enfrentan estos grupos.</w:t>
      </w:r>
    </w:p>
    <w:p w14:paraId="4052C3B8" w14:textId="77777777" w:rsidR="00E87BC3" w:rsidRDefault="00774AFB" w:rsidP="00A327BA">
      <w:r>
        <w:t>Autoridad responsable: Instituto Electoral de la Ciudad de México.</w:t>
      </w:r>
    </w:p>
    <w:p w14:paraId="422B3286" w14:textId="49EB6500" w:rsidR="00E87BC3" w:rsidRDefault="00774AFB" w:rsidP="00A327BA">
      <w:r>
        <w:t>Instancias colaboradoras:</w:t>
      </w:r>
      <w:r>
        <w:br/>
        <w:t>• Instituciones acompañantes</w:t>
      </w:r>
      <w:r w:rsidR="00E35DB8">
        <w:t>.</w:t>
      </w:r>
      <w:r>
        <w:br/>
        <w:t>• Organizaciones coadyuvantes</w:t>
      </w:r>
      <w:r w:rsidR="00E35DB8">
        <w:t>.</w:t>
      </w:r>
    </w:p>
    <w:p w14:paraId="0E3E1FDD" w14:textId="77777777" w:rsidR="00E87BC3" w:rsidRDefault="00774AFB">
      <w:pPr>
        <w:pStyle w:val="Ttulo1"/>
      </w:pPr>
      <w:r>
        <w:t>Cuarta. Modalidades de participación</w:t>
      </w:r>
    </w:p>
    <w:p w14:paraId="00592B52" w14:textId="2A6C42FF" w:rsidR="00E87BC3" w:rsidRDefault="00774AFB">
      <w:r>
        <w:t>1. Modalidad virtual: a través de cuestionarios electrónicos diferenciados por GAP, disponibles en el micrositio oficial del proceso consultivo:</w:t>
      </w:r>
      <w:r>
        <w:br/>
      </w:r>
      <w:hyperlink r:id="rId9" w:history="1">
        <w:r w:rsidRPr="00A327BA">
          <w:rPr>
            <w:rStyle w:val="Hipervnculo"/>
          </w:rPr>
          <w:t>https://www.iecm.mx/www/sites/acciones_afirmativas_2025/</w:t>
        </w:r>
      </w:hyperlink>
      <w:r>
        <w:br/>
      </w:r>
      <w:r>
        <w:br/>
        <w:t>Los cuestionarios estarán habilitados</w:t>
      </w:r>
      <w:r w:rsidR="007D556C">
        <w:t xml:space="preserve"> en dicho micrositio</w:t>
      </w:r>
      <w:r>
        <w:t xml:space="preserve"> desde las 00:00 horas del 18 de octubre y hasta las 23:59 horas del 23 de noviembre de 2025.</w:t>
      </w:r>
      <w:r>
        <w:br/>
      </w:r>
      <w:r>
        <w:br/>
      </w:r>
      <w:r>
        <w:lastRenderedPageBreak/>
        <w:t>2. Modalidad presencial asistida: a través de al menos 17 módulos habilitados en direcciones distritales y en los foros temáticos, con el propósito de garantizar condiciones de accesibilidad.</w:t>
      </w:r>
      <w:r>
        <w:br/>
      </w:r>
      <w:r>
        <w:br/>
        <w:t>La participación se llevará a cabo del 18 de octubre al 23 de noviembre de 2025, en un horario de 09:00 a 17:00 horas, de lunes a viernes.</w:t>
      </w:r>
    </w:p>
    <w:p w14:paraId="77DF8795" w14:textId="77777777" w:rsidR="00E87BC3" w:rsidRDefault="00774AFB">
      <w:pPr>
        <w:pStyle w:val="Ttulo1"/>
      </w:pPr>
      <w:r>
        <w:t>Quinta. Fases de las consultas</w:t>
      </w:r>
    </w:p>
    <w:p w14:paraId="55615212" w14:textId="77777777" w:rsidR="00E87BC3" w:rsidRDefault="00774AFB">
      <w:r>
        <w:t>1. Informativa y reflexiva: del 1 de septiembre al 23 de noviembre de 2025.</w:t>
      </w:r>
      <w:r>
        <w:br/>
        <w:t>2. Consultiva: del 18 de octubre al 23 de noviembre de 2025 (foros en sede central y sedes externas).</w:t>
      </w:r>
      <w:r>
        <w:br/>
        <w:t>3. Resultados y seguimiento: del 24 de noviembre de 2025 al 27 de marzo de 2026.</w:t>
      </w:r>
    </w:p>
    <w:p w14:paraId="119656D5" w14:textId="77777777" w:rsidR="00E87BC3" w:rsidRDefault="00774AFB">
      <w:pPr>
        <w:pStyle w:val="Ttulo1"/>
      </w:pPr>
      <w:r>
        <w:t>Foros informativos y consultivos</w:t>
      </w:r>
    </w:p>
    <w:p w14:paraId="0FA97762" w14:textId="4AA04211" w:rsidR="00E87BC3" w:rsidRPr="007D556C" w:rsidRDefault="00774AFB" w:rsidP="007D556C">
      <w:pPr>
        <w:pStyle w:val="Ttulo2"/>
        <w:rPr>
          <w:b w:val="0"/>
          <w:bCs w:val="0"/>
          <w:color w:val="auto"/>
        </w:rPr>
      </w:pPr>
      <w:r w:rsidRPr="007D556C">
        <w:rPr>
          <w:b w:val="0"/>
          <w:bCs w:val="0"/>
          <w:color w:val="auto"/>
        </w:rPr>
        <w:t>A. Calendario por GAP en la sede central del IECM</w:t>
      </w:r>
      <w:r w:rsidR="007D556C" w:rsidRPr="007D556C">
        <w:rPr>
          <w:b w:val="0"/>
          <w:bCs w:val="0"/>
          <w:color w:val="auto"/>
        </w:rPr>
        <w:t xml:space="preserve">, ubicada en </w:t>
      </w:r>
      <w:r w:rsidRPr="007D556C">
        <w:rPr>
          <w:b w:val="0"/>
          <w:bCs w:val="0"/>
          <w:color w:val="auto"/>
        </w:rPr>
        <w:t>Huizaches</w:t>
      </w:r>
      <w:r w:rsidR="003969B8">
        <w:rPr>
          <w:b w:val="0"/>
          <w:bCs w:val="0"/>
          <w:color w:val="auto"/>
        </w:rPr>
        <w:t>, número</w:t>
      </w:r>
      <w:r w:rsidRPr="007D556C">
        <w:rPr>
          <w:b w:val="0"/>
          <w:bCs w:val="0"/>
          <w:color w:val="auto"/>
        </w:rPr>
        <w:t xml:space="preserve"> 25, Colonia Rancho Los Colorines, Tlalpan, Ciudad de México.</w:t>
      </w:r>
    </w:p>
    <w:p w14:paraId="735594B5" w14:textId="505BF854" w:rsidR="00E87BC3" w:rsidRDefault="00774AFB">
      <w:r>
        <w:t>• Personas jóvenes</w:t>
      </w:r>
      <w:r w:rsidR="00997DBB">
        <w:t>:</w:t>
      </w:r>
      <w:r>
        <w:t xml:space="preserve">  Sábado 18 de octubre de 2025, </w:t>
      </w:r>
      <w:r w:rsidR="00577698">
        <w:t xml:space="preserve">de </w:t>
      </w:r>
      <w:r>
        <w:t xml:space="preserve">10:00 </w:t>
      </w:r>
      <w:r w:rsidR="00997DBB">
        <w:t>a</w:t>
      </w:r>
      <w:r>
        <w:t xml:space="preserve"> 14:00 horas.</w:t>
      </w:r>
      <w:r>
        <w:br/>
        <w:t>• Personas de la diversidad sexual y de género</w:t>
      </w:r>
      <w:r w:rsidR="00997DBB">
        <w:t xml:space="preserve">: </w:t>
      </w:r>
      <w:r>
        <w:t xml:space="preserve">Sábado 18 de octubre de 2025, </w:t>
      </w:r>
      <w:r w:rsidR="00577698">
        <w:t xml:space="preserve">de </w:t>
      </w:r>
      <w:r>
        <w:t xml:space="preserve">15:00 </w:t>
      </w:r>
      <w:r w:rsidR="00997DBB">
        <w:t>a</w:t>
      </w:r>
      <w:r>
        <w:t xml:space="preserve"> 19:00 horas.</w:t>
      </w:r>
      <w:r>
        <w:br/>
        <w:t>• Personas mayores</w:t>
      </w:r>
      <w:r w:rsidR="00997DBB">
        <w:t xml:space="preserve">: </w:t>
      </w:r>
      <w:r>
        <w:t xml:space="preserve">Domingo 19 de octubre de 2025, </w:t>
      </w:r>
      <w:r w:rsidR="00577698">
        <w:t xml:space="preserve">de </w:t>
      </w:r>
      <w:r>
        <w:t xml:space="preserve">9:00 </w:t>
      </w:r>
      <w:r w:rsidR="00997DBB">
        <w:t>a</w:t>
      </w:r>
      <w:r>
        <w:t xml:space="preserve"> 11:30 horas.</w:t>
      </w:r>
      <w:r>
        <w:br/>
        <w:t>• Personas con discapacidad</w:t>
      </w:r>
      <w:r w:rsidR="00997DBB">
        <w:t xml:space="preserve">: </w:t>
      </w:r>
      <w:r>
        <w:t xml:space="preserve">Domingo 19 de octubre de 2025, </w:t>
      </w:r>
      <w:r w:rsidR="00577698">
        <w:t xml:space="preserve">de </w:t>
      </w:r>
      <w:r>
        <w:t xml:space="preserve">12:00 </w:t>
      </w:r>
      <w:r w:rsidR="00997DBB">
        <w:t>a</w:t>
      </w:r>
      <w:r>
        <w:t xml:space="preserve"> 14:30 horas.</w:t>
      </w:r>
    </w:p>
    <w:p w14:paraId="3536E71B" w14:textId="77777777" w:rsidR="00E87BC3" w:rsidRPr="00997DBB" w:rsidRDefault="00774AFB">
      <w:pPr>
        <w:pStyle w:val="Ttulo2"/>
        <w:rPr>
          <w:b w:val="0"/>
          <w:bCs w:val="0"/>
          <w:color w:val="auto"/>
        </w:rPr>
      </w:pPr>
      <w:r w:rsidRPr="00997DBB">
        <w:rPr>
          <w:b w:val="0"/>
          <w:bCs w:val="0"/>
          <w:color w:val="auto"/>
        </w:rPr>
        <w:t>B. Calendario por GAP en sedes externas</w:t>
      </w:r>
    </w:p>
    <w:p w14:paraId="164CBA52" w14:textId="2661B779" w:rsidR="00E87BC3" w:rsidRDefault="00774AFB">
      <w:r>
        <w:t xml:space="preserve">• Personas mayores: </w:t>
      </w:r>
      <w:proofErr w:type="gramStart"/>
      <w:r>
        <w:t>Martes</w:t>
      </w:r>
      <w:proofErr w:type="gramEnd"/>
      <w:r>
        <w:t xml:space="preserve"> 28 de octubre de 2025, </w:t>
      </w:r>
      <w:r w:rsidR="00577698">
        <w:t xml:space="preserve">de </w:t>
      </w:r>
      <w:r>
        <w:t xml:space="preserve">10:00 </w:t>
      </w:r>
      <w:r w:rsidR="00997DBB">
        <w:t>a</w:t>
      </w:r>
      <w:r>
        <w:t xml:space="preserve"> 15:00 horas, en el Centro de Desarrollo Comunitario Cafetales.</w:t>
      </w:r>
      <w:r w:rsidR="00A327BA">
        <w:t xml:space="preserve"> </w:t>
      </w:r>
      <w:r w:rsidR="00997DBB">
        <w:t xml:space="preserve">Ubicado en </w:t>
      </w:r>
      <w:r>
        <w:t>Calzada de Las Bombas s</w:t>
      </w:r>
      <w:r w:rsidR="00997DBB">
        <w:t>i</w:t>
      </w:r>
      <w:r>
        <w:t>n</w:t>
      </w:r>
      <w:r w:rsidR="00997DBB">
        <w:t xml:space="preserve"> número</w:t>
      </w:r>
      <w:r>
        <w:t>, Coapa, Colonia Culhuacán CTM IX A, Coyoacán, Ciudad de México.</w:t>
      </w:r>
      <w:r>
        <w:br/>
      </w:r>
      <w:r>
        <w:br/>
        <w:t xml:space="preserve">• Personas con discapacidad: </w:t>
      </w:r>
      <w:proofErr w:type="gramStart"/>
      <w:r>
        <w:t>Miércoles</w:t>
      </w:r>
      <w:proofErr w:type="gramEnd"/>
      <w:r>
        <w:t xml:space="preserve"> 5 de noviembre de 2025, </w:t>
      </w:r>
      <w:r w:rsidR="00577698">
        <w:t xml:space="preserve">de </w:t>
      </w:r>
      <w:r>
        <w:t xml:space="preserve">10:00 </w:t>
      </w:r>
      <w:r w:rsidR="00997DBB">
        <w:t xml:space="preserve">a </w:t>
      </w:r>
      <w:r>
        <w:t xml:space="preserve">15:00 horas, en la Secretaría de Bienestar e Igualdad Social, Utopía </w:t>
      </w:r>
      <w:proofErr w:type="spellStart"/>
      <w:r>
        <w:t>Ixtapalcalli</w:t>
      </w:r>
      <w:proofErr w:type="spellEnd"/>
      <w:r>
        <w:t>.</w:t>
      </w:r>
      <w:r w:rsidR="00A327BA">
        <w:t xml:space="preserve"> </w:t>
      </w:r>
      <w:r w:rsidR="00D532D1">
        <w:t xml:space="preserve">Ubicada en </w:t>
      </w:r>
      <w:r>
        <w:t>Av</w:t>
      </w:r>
      <w:r w:rsidR="00D532D1">
        <w:t>enida</w:t>
      </w:r>
      <w:r>
        <w:t xml:space="preserve"> Ermita Iztapalapa</w:t>
      </w:r>
      <w:r w:rsidR="00D532D1">
        <w:t xml:space="preserve">, número </w:t>
      </w:r>
      <w:r>
        <w:lastRenderedPageBreak/>
        <w:t>1385, Colonia Barrio San Pablo, Iztapalapa, Ciudad de México.</w:t>
      </w:r>
      <w:r>
        <w:br/>
      </w:r>
      <w:r>
        <w:br/>
        <w:t xml:space="preserve">• Personas jóvenes: </w:t>
      </w:r>
      <w:proofErr w:type="gramStart"/>
      <w:r>
        <w:t>Miércoles</w:t>
      </w:r>
      <w:proofErr w:type="gramEnd"/>
      <w:r>
        <w:t xml:space="preserve"> 12 de noviembre de 2025, </w:t>
      </w:r>
      <w:r w:rsidR="00577698">
        <w:t xml:space="preserve">de </w:t>
      </w:r>
      <w:r>
        <w:t xml:space="preserve">10:00 </w:t>
      </w:r>
      <w:r w:rsidR="00997DBB">
        <w:t>a</w:t>
      </w:r>
      <w:r>
        <w:t xml:space="preserve"> 15:00 horas, en el I</w:t>
      </w:r>
      <w:r w:rsidR="00D532D1">
        <w:t xml:space="preserve">nstituto Tecnológico y de </w:t>
      </w:r>
      <w:r>
        <w:t>E</w:t>
      </w:r>
      <w:r w:rsidR="00D532D1">
        <w:t xml:space="preserve">studios </w:t>
      </w:r>
      <w:r>
        <w:t>S</w:t>
      </w:r>
      <w:r w:rsidR="00D532D1">
        <w:t xml:space="preserve">uperiores de </w:t>
      </w:r>
      <w:r>
        <w:t>M</w:t>
      </w:r>
      <w:r w:rsidR="00D532D1">
        <w:t>onterrey</w:t>
      </w:r>
      <w:r>
        <w:t xml:space="preserve">, Campus </w:t>
      </w:r>
      <w:r w:rsidR="00A327BA">
        <w:t>Ciudad de México</w:t>
      </w:r>
      <w:r>
        <w:t>.</w:t>
      </w:r>
      <w:r w:rsidR="00A327BA">
        <w:t xml:space="preserve"> </w:t>
      </w:r>
      <w:r w:rsidR="00D532D1">
        <w:t xml:space="preserve">Ubicado en </w:t>
      </w:r>
      <w:r>
        <w:t>Prolongación Canal de Miramontes, Colonia San Bartolo el Chico, Tlalpan, Ciudad de México.</w:t>
      </w:r>
      <w:r>
        <w:br/>
      </w:r>
      <w:r>
        <w:br/>
        <w:t xml:space="preserve">• Personas de la diversidad sexual y de género: </w:t>
      </w:r>
      <w:proofErr w:type="gramStart"/>
      <w:r>
        <w:t>Martes</w:t>
      </w:r>
      <w:proofErr w:type="gramEnd"/>
      <w:r>
        <w:t xml:space="preserve"> 18 de noviembre de 2025, </w:t>
      </w:r>
      <w:r w:rsidR="00577698">
        <w:t xml:space="preserve">de </w:t>
      </w:r>
      <w:r>
        <w:t xml:space="preserve">15:00 </w:t>
      </w:r>
      <w:r w:rsidR="00997DBB">
        <w:t>a</w:t>
      </w:r>
      <w:r>
        <w:t xml:space="preserve"> 19:00 horas, en el Laboratorio Derechos y Memoria.</w:t>
      </w:r>
      <w:r w:rsidR="00A327BA">
        <w:t xml:space="preserve"> </w:t>
      </w:r>
      <w:r w:rsidR="00D532D1">
        <w:t xml:space="preserve">Ubicado en la </w:t>
      </w:r>
      <w:r>
        <w:t>Glorieta de los Insurgentes, Colonia Juárez, Cuauhtémoc, Ciudad de México</w:t>
      </w:r>
      <w:r w:rsidR="00D532D1">
        <w:t>. Referencia</w:t>
      </w:r>
      <w:r>
        <w:t xml:space="preserve"> salida a </w:t>
      </w:r>
      <w:r w:rsidR="00D532D1">
        <w:t xml:space="preserve">calle </w:t>
      </w:r>
      <w:r>
        <w:t>Génova.</w:t>
      </w:r>
    </w:p>
    <w:p w14:paraId="1894A885" w14:textId="77777777" w:rsidR="00E87BC3" w:rsidRDefault="00774AFB">
      <w:pPr>
        <w:pStyle w:val="Ttulo1"/>
      </w:pPr>
      <w:r>
        <w:t>Módulos de participación asistida</w:t>
      </w:r>
    </w:p>
    <w:p w14:paraId="03F4463D" w14:textId="1F6212D2" w:rsidR="006322F6" w:rsidRDefault="009C07F5">
      <w:r>
        <w:t xml:space="preserve">A. </w:t>
      </w:r>
      <w:r w:rsidR="00774AFB">
        <w:t xml:space="preserve">Durante los ocho foros informativos y consultivos </w:t>
      </w:r>
      <w:r>
        <w:t xml:space="preserve">que se realizarán </w:t>
      </w:r>
      <w:r w:rsidR="00774AFB">
        <w:t xml:space="preserve">en </w:t>
      </w:r>
      <w:r>
        <w:t xml:space="preserve">la </w:t>
      </w:r>
      <w:r w:rsidR="00774AFB">
        <w:t xml:space="preserve">sede central </w:t>
      </w:r>
      <w:r>
        <w:t xml:space="preserve">del IECM </w:t>
      </w:r>
      <w:r w:rsidR="00774AFB">
        <w:t>y</w:t>
      </w:r>
      <w:r>
        <w:t xml:space="preserve"> en</w:t>
      </w:r>
      <w:r w:rsidR="00774AFB">
        <w:t xml:space="preserve"> sedes externas.</w:t>
      </w:r>
      <w:r w:rsidR="00774AFB">
        <w:br/>
      </w:r>
      <w:r>
        <w:t xml:space="preserve">B. </w:t>
      </w:r>
      <w:r w:rsidR="00774AFB">
        <w:t>En 17 de las 33 Direcciones Distritales del IECM</w:t>
      </w:r>
      <w:r w:rsidR="0006508B">
        <w:t>, específicamente en las siguientes:</w:t>
      </w:r>
      <w:r w:rsidR="00774AFB">
        <w:t xml:space="preserve"> 3, 4, 6, 7, 9, 10, 11, 13, 14, 17, 20, 22, 23, 25, 30, 31 y 33.</w:t>
      </w:r>
      <w:r w:rsidR="00774AFB">
        <w:br/>
      </w:r>
      <w:r w:rsidR="0006508B">
        <w:t xml:space="preserve">C. </w:t>
      </w:r>
      <w:r w:rsidR="00774AFB">
        <w:t>En espacios facilitados por instituciones acompañantes y organizaciones coadyuvantes.</w:t>
      </w:r>
      <w:r w:rsidR="00774AFB">
        <w:br/>
      </w:r>
      <w:r w:rsidR="00774AFB">
        <w:br/>
      </w:r>
      <w:r w:rsidR="0006508B">
        <w:t>En estos módulos s</w:t>
      </w:r>
      <w:r w:rsidR="00774AFB">
        <w:t>e brindará orientación para el uso de la plataforma digital y se pondrán</w:t>
      </w:r>
      <w:r w:rsidR="0006508B">
        <w:t xml:space="preserve"> a disposición </w:t>
      </w:r>
      <w:r w:rsidR="00774AFB">
        <w:t xml:space="preserve"> cuestionarios impresos para quienes prefieran participar </w:t>
      </w:r>
      <w:r w:rsidR="0006508B">
        <w:t xml:space="preserve">mediante </w:t>
      </w:r>
      <w:r w:rsidR="00774AFB">
        <w:t>en esta modalidad.</w:t>
      </w:r>
      <w:r w:rsidR="00774AFB">
        <w:br/>
      </w:r>
      <w:r w:rsidR="00774AFB">
        <w:br/>
      </w:r>
      <w:r w:rsidR="006322F6">
        <w:t>Así mismo, e</w:t>
      </w:r>
      <w:r w:rsidR="00774AFB">
        <w:t>n el micrositio oficial</w:t>
      </w:r>
      <w:r w:rsidR="006322F6">
        <w:t>,</w:t>
      </w:r>
      <w:r w:rsidR="00774AFB">
        <w:t xml:space="preserve"> se </w:t>
      </w:r>
      <w:r w:rsidR="006322F6">
        <w:t xml:space="preserve">difundirá </w:t>
      </w:r>
      <w:r w:rsidR="00774AFB">
        <w:t xml:space="preserve">un directorio </w:t>
      </w:r>
      <w:r w:rsidR="006322F6">
        <w:t>público de módulos de participación asistida, que especificara las ubicaciones, horarios de funcionamiento y condiciones de accesibilidad de cada punto.</w:t>
      </w:r>
    </w:p>
    <w:p w14:paraId="7F599E29" w14:textId="0A1290CF" w:rsidR="00743983" w:rsidRDefault="00743983">
      <w:r w:rsidRPr="00743983">
        <w:rPr>
          <w:b/>
          <w:bCs/>
        </w:rPr>
        <w:t>Fase de resultados y seguimiento de acuerdos</w:t>
      </w:r>
      <w:r>
        <w:t>.</w:t>
      </w:r>
    </w:p>
    <w:p w14:paraId="043E8665" w14:textId="726498CE" w:rsidR="00743983" w:rsidRPr="00743983" w:rsidRDefault="00743983" w:rsidP="00743983">
      <w:pPr>
        <w:autoSpaceDE w:val="0"/>
        <w:autoSpaceDN w:val="0"/>
        <w:adjustRightInd w:val="0"/>
        <w:spacing w:after="0" w:line="240" w:lineRule="auto"/>
        <w:jc w:val="both"/>
        <w:rPr>
          <w:rFonts w:ascii="BarlowCondensed-Regular" w:hAnsi="BarlowCondensed-Regular" w:cs="BarlowCondensed-Regular"/>
          <w:lang w:val="es-MX"/>
        </w:rPr>
      </w:pPr>
      <w:r>
        <w:rPr>
          <w:rFonts w:ascii="BarlowCondensed-Medium" w:hAnsi="BarlowCondensed-Medium" w:cs="BarlowCondensed-Medium"/>
          <w:lang w:val="es-MX"/>
        </w:rPr>
        <w:t xml:space="preserve">Del 24 de noviembre de 2025 al 27 de marzo de 2026 </w:t>
      </w:r>
      <w:r>
        <w:rPr>
          <w:rFonts w:ascii="BarlowCondensed-Regular" w:hAnsi="BarlowCondensed-Regular" w:cs="BarlowCondensed-Regular"/>
          <w:lang w:val="es-MX"/>
        </w:rPr>
        <w:t>se llevará a cabo la sistematización y el análisis preliminar de la información recabada durante el proceso consultivo —tanto cuantitativa como cualitativa—, con un enfoque desagregado por GAP y otras categorías relevantes.</w:t>
      </w:r>
    </w:p>
    <w:p w14:paraId="32ABA26B" w14:textId="77777777" w:rsidR="00E87BC3" w:rsidRDefault="00774AFB">
      <w:pPr>
        <w:pStyle w:val="Ttulo1"/>
      </w:pPr>
      <w:r>
        <w:lastRenderedPageBreak/>
        <w:t>Sexta. Protección de Datos Personales</w:t>
      </w:r>
    </w:p>
    <w:p w14:paraId="7D82BC42" w14:textId="1E4EC7A6" w:rsidR="00E87BC3" w:rsidRDefault="00774AFB">
      <w:r>
        <w:t>El IECM es responsable del tratamiento de datos personales conforme a la normativa aplicable</w:t>
      </w:r>
      <w:r w:rsidR="0007505F">
        <w:t xml:space="preserve"> en la Ciudad de México</w:t>
      </w:r>
      <w:r>
        <w:t xml:space="preserve">. La información recabada </w:t>
      </w:r>
      <w:r w:rsidR="0007505F">
        <w:t xml:space="preserve">durante los foros informativos y consultivo de los GAP </w:t>
      </w:r>
      <w:r>
        <w:t>se resguarda en el Sistema de Datos Personales de Acciones por la Igualdad de Género y los Derechos Humanos</w:t>
      </w:r>
      <w:r w:rsidR="0007505F">
        <w:t xml:space="preserve"> del Instituto.</w:t>
      </w:r>
      <w:r>
        <w:br/>
      </w:r>
      <w:r>
        <w:br/>
      </w:r>
      <w:r w:rsidR="0007505F">
        <w:t>Así mismo, p</w:t>
      </w:r>
      <w:r>
        <w:t xml:space="preserve">or el carácter público de los foros, se realizarán </w:t>
      </w:r>
      <w:r w:rsidR="0007505F">
        <w:t xml:space="preserve">tomas </w:t>
      </w:r>
      <w:r>
        <w:t xml:space="preserve">de audio </w:t>
      </w:r>
      <w:r w:rsidR="00A327BA">
        <w:t>y</w:t>
      </w:r>
      <w:r>
        <w:t xml:space="preserve"> video para su difusión en el micrositio institucional</w:t>
      </w:r>
      <w:r w:rsidR="0007505F">
        <w:t xml:space="preserve"> sobre acciones afirmativas en la postulación de candidaturas</w:t>
      </w:r>
      <w:r>
        <w:t xml:space="preserve">. La participación implica </w:t>
      </w:r>
      <w:r w:rsidR="0007505F">
        <w:t xml:space="preserve">la </w:t>
      </w:r>
      <w:r>
        <w:t xml:space="preserve">autorización para </w:t>
      </w:r>
      <w:r w:rsidR="0007505F">
        <w:t xml:space="preserve">dicho </w:t>
      </w:r>
      <w:r>
        <w:t>uso.</w:t>
      </w:r>
      <w:r>
        <w:br/>
      </w:r>
      <w:r>
        <w:br/>
        <w:t xml:space="preserve">Las personas podrán ejercer sus derechos de Acceso, Rectificación, Cancelación y Oposición </w:t>
      </w:r>
      <w:r w:rsidR="001927D6">
        <w:t xml:space="preserve">a sus Datos Personales </w:t>
      </w:r>
      <w:r>
        <w:t>en la Oficina de Transparencia y Acceso a la Información del IECM.</w:t>
      </w:r>
    </w:p>
    <w:p w14:paraId="1B7D2491" w14:textId="77777777" w:rsidR="00E87BC3" w:rsidRDefault="00774AFB">
      <w:pPr>
        <w:pStyle w:val="Ttulo1"/>
      </w:pPr>
      <w:r>
        <w:t>Séptima. Información y enlaces</w:t>
      </w:r>
    </w:p>
    <w:p w14:paraId="2AF09A6E" w14:textId="7CD42D90" w:rsidR="00E87BC3" w:rsidRPr="001927D6" w:rsidRDefault="001927D6">
      <w:pPr>
        <w:rPr>
          <w:lang w:val="pt-PT"/>
        </w:rPr>
      </w:pPr>
      <w:r>
        <w:t>Para atender las dudas que surjan con motivo de la presente Convocatoria y brindar orientación sobre el proceso consultivo, el IECM pone a disposición los siguientes medios de contacto:</w:t>
      </w:r>
      <w:r w:rsidR="00774AFB">
        <w:br/>
        <w:t xml:space="preserve">• Correos electrónicos: </w:t>
      </w:r>
      <w:hyperlink r:id="rId10" w:history="1">
        <w:r w:rsidR="00774AFB" w:rsidRPr="00A327BA">
          <w:rPr>
            <w:rStyle w:val="Hipervnculo"/>
          </w:rPr>
          <w:t>DPGyDH@iecm.mx</w:t>
        </w:r>
      </w:hyperlink>
      <w:r w:rsidR="00774AFB">
        <w:t xml:space="preserve"> y </w:t>
      </w:r>
      <w:hyperlink r:id="rId11" w:history="1">
        <w:r w:rsidR="00774AFB" w:rsidRPr="00A327BA">
          <w:rPr>
            <w:rStyle w:val="Hipervnculo"/>
          </w:rPr>
          <w:t>DEAP@iecm.mx</w:t>
        </w:r>
      </w:hyperlink>
      <w:r w:rsidR="00774AFB">
        <w:br/>
        <w:t>• Teléfono: 55 54 83 38 00, extensiones 4227, 4228, 4294 y 6141</w:t>
      </w:r>
      <w:r>
        <w:t>.</w:t>
      </w:r>
      <w:r w:rsidR="00774AFB">
        <w:br/>
        <w:t xml:space="preserve">• Horario de atención: </w:t>
      </w:r>
      <w:r>
        <w:t xml:space="preserve">de </w:t>
      </w:r>
      <w:r w:rsidR="00774AFB">
        <w:t>lunes a viernes, de 09:00 a 17:00 horas.</w:t>
      </w:r>
      <w:r w:rsidR="00774AFB">
        <w:br/>
      </w:r>
      <w:r w:rsidR="00774AFB" w:rsidRPr="009B6108">
        <w:rPr>
          <w:lang w:val="pt-PT"/>
        </w:rPr>
        <w:t>• Micrositio</w:t>
      </w:r>
      <w:r>
        <w:rPr>
          <w:lang w:val="pt-PT"/>
        </w:rPr>
        <w:t xml:space="preserve"> de las consultas</w:t>
      </w:r>
      <w:r w:rsidR="00774AFB" w:rsidRPr="009B6108">
        <w:rPr>
          <w:lang w:val="pt-PT"/>
        </w:rPr>
        <w:t>: https://www.iecm.mx/www/sites/acciones_afirmativas_2025/</w:t>
      </w:r>
    </w:p>
    <w:p w14:paraId="6B6139F0" w14:textId="77777777" w:rsidR="00E87BC3" w:rsidRDefault="00774AFB">
      <w:pPr>
        <w:pStyle w:val="Ttulo1"/>
      </w:pPr>
      <w:r>
        <w:t>Octava. Casos no previstos</w:t>
      </w:r>
    </w:p>
    <w:p w14:paraId="0BF88D13" w14:textId="5F2143E9" w:rsidR="00E87BC3" w:rsidRDefault="001927D6">
      <w:r>
        <w:t>Los asuntos no previstos en la presente Convocatoria s</w:t>
      </w:r>
      <w:r w:rsidR="00774AFB">
        <w:t>erán resueltos por la Comisión Permanente de Género, Derechos Humanos, Educación Cívica y Construcción Ciudadana del IECM.</w:t>
      </w:r>
    </w:p>
    <w:sectPr w:rsidR="00E87BC3" w:rsidSect="00A327BA">
      <w:headerReference w:type="default" r:id="rId12"/>
      <w:pgSz w:w="12240" w:h="15840"/>
      <w:pgMar w:top="1440" w:right="1800" w:bottom="1440" w:left="1800" w:header="2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3B8B" w14:textId="77777777" w:rsidR="00D86D5A" w:rsidRDefault="00D86D5A" w:rsidP="00A327BA">
      <w:pPr>
        <w:spacing w:after="0" w:line="240" w:lineRule="auto"/>
      </w:pPr>
      <w:r>
        <w:separator/>
      </w:r>
    </w:p>
  </w:endnote>
  <w:endnote w:type="continuationSeparator" w:id="0">
    <w:p w14:paraId="7D0BA56E" w14:textId="77777777" w:rsidR="00D86D5A" w:rsidRDefault="00D86D5A" w:rsidP="00A3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tserrat-Regular">
    <w:altName w:val="Montserrat"/>
    <w:panose1 w:val="000005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-SemiBold">
    <w:altName w:val="Montserrat"/>
    <w:panose1 w:val="000007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Condensed-Medium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rlowCondensed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2A1A" w14:textId="77777777" w:rsidR="00D86D5A" w:rsidRDefault="00D86D5A" w:rsidP="00A327BA">
      <w:pPr>
        <w:spacing w:after="0" w:line="240" w:lineRule="auto"/>
      </w:pPr>
      <w:r>
        <w:separator/>
      </w:r>
    </w:p>
  </w:footnote>
  <w:footnote w:type="continuationSeparator" w:id="0">
    <w:p w14:paraId="77535411" w14:textId="77777777" w:rsidR="00D86D5A" w:rsidRDefault="00D86D5A" w:rsidP="00A3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57C3" w14:textId="6AE34187" w:rsidR="00A327BA" w:rsidRDefault="00A327BA" w:rsidP="00A327BA">
    <w:pPr>
      <w:pStyle w:val="Encabezado"/>
      <w:ind w:left="-1800" w:right="-1800"/>
      <w:jc w:val="center"/>
    </w:pPr>
    <w:r>
      <w:rPr>
        <w:noProof/>
      </w:rPr>
      <w:drawing>
        <wp:inline distT="0" distB="0" distL="0" distR="0" wp14:anchorId="2B55CD62" wp14:editId="7A3EE02E">
          <wp:extent cx="7396999" cy="893417"/>
          <wp:effectExtent l="0" t="0" r="0" b="0"/>
          <wp:docPr id="757979055" name="Imagen 1" descr="Encabezado institucional con tres elementos: a la izquierda, el logotipo del Instituto Electoral de la Ciudad de México con una paloma negra estilizada; al centro, una franja decorativa compuesta por figuras geométricas en color morado; y a la derecha, el logotipo del programa “Acciones Afirmativas 2026–2027”, con siluetas humanas en tonos morados dentro de una marca de verificación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979055" name="Imagen 1" descr="Encabezado institucional con tres elementos: a la izquierda, el logotipo del Instituto Electoral de la Ciudad de México con una paloma negra estilizada; al centro, una franja decorativa compuesta por figuras geométricas en color morado; y a la derecha, el logotipo del programa “Acciones Afirmativas 2026–2027”, con siluetas humanas en tonos morados dentro de una marca de verificación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7482" cy="934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300874">
    <w:abstractNumId w:val="8"/>
  </w:num>
  <w:num w:numId="2" w16cid:durableId="310251670">
    <w:abstractNumId w:val="6"/>
  </w:num>
  <w:num w:numId="3" w16cid:durableId="2047095730">
    <w:abstractNumId w:val="5"/>
  </w:num>
  <w:num w:numId="4" w16cid:durableId="1408652333">
    <w:abstractNumId w:val="4"/>
  </w:num>
  <w:num w:numId="5" w16cid:durableId="1467356309">
    <w:abstractNumId w:val="7"/>
  </w:num>
  <w:num w:numId="6" w16cid:durableId="1482892524">
    <w:abstractNumId w:val="3"/>
  </w:num>
  <w:num w:numId="7" w16cid:durableId="957033220">
    <w:abstractNumId w:val="2"/>
  </w:num>
  <w:num w:numId="8" w16cid:durableId="1653439600">
    <w:abstractNumId w:val="1"/>
  </w:num>
  <w:num w:numId="9" w16cid:durableId="158329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PT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08B"/>
    <w:rsid w:val="0007505F"/>
    <w:rsid w:val="0015074B"/>
    <w:rsid w:val="001927D6"/>
    <w:rsid w:val="0029639D"/>
    <w:rsid w:val="00326F90"/>
    <w:rsid w:val="003969B8"/>
    <w:rsid w:val="00536646"/>
    <w:rsid w:val="00577698"/>
    <w:rsid w:val="006322F6"/>
    <w:rsid w:val="006840AF"/>
    <w:rsid w:val="00743983"/>
    <w:rsid w:val="00774AFB"/>
    <w:rsid w:val="007D556C"/>
    <w:rsid w:val="008445C5"/>
    <w:rsid w:val="008B67AB"/>
    <w:rsid w:val="00997DBB"/>
    <w:rsid w:val="009B6108"/>
    <w:rsid w:val="009C07F5"/>
    <w:rsid w:val="009C2EB9"/>
    <w:rsid w:val="00A327BA"/>
    <w:rsid w:val="00AA1D8D"/>
    <w:rsid w:val="00B303FC"/>
    <w:rsid w:val="00B47730"/>
    <w:rsid w:val="00CA188A"/>
    <w:rsid w:val="00CB0664"/>
    <w:rsid w:val="00D532D1"/>
    <w:rsid w:val="00D86D5A"/>
    <w:rsid w:val="00E35DB8"/>
    <w:rsid w:val="00E87B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1F04D"/>
  <w14:defaultImageDpi w14:val="300"/>
  <w15:docId w15:val="{12EA2FA8-9BC7-8E43-B0EC-5DFE50C3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BA"/>
    <w:rPr>
      <w:rFonts w:ascii="Verdana Pro" w:hAnsi="Verdana Pro"/>
      <w:color w:val="000000" w:themeColor="text1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27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8064A2" w:themeColor="accent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27BA"/>
    <w:rPr>
      <w:rFonts w:ascii="Verdana Pro" w:eastAsiaTheme="majorEastAsia" w:hAnsi="Verdana Pro" w:cstheme="majorBidi"/>
      <w:b/>
      <w:bCs/>
      <w:color w:val="8064A2" w:themeColor="accent4"/>
      <w:sz w:val="24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CA18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064A2" w:themeColor="accent4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188A"/>
    <w:rPr>
      <w:rFonts w:asciiTheme="majorHAnsi" w:eastAsiaTheme="majorEastAsia" w:hAnsiTheme="majorHAnsi" w:cstheme="majorBidi"/>
      <w:color w:val="8064A2" w:themeColor="accent4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327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2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AP@iecm.m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GyDH@iecm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ttps://www.iecm.mx/www/sites/acciones_afirmativas_2025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1173</Words>
  <Characters>6522</Characters>
  <Application>Microsoft Office Word</Application>
  <DocSecurity>0</DocSecurity>
  <Lines>161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Instituto Electoral de la Ciudad de México</Manager>
  <Company>Dirección Ejecutiva de Género, Derechos Humanos, Educación Cívica y Construcción Ciudadana</Company>
  <LinksUpToDate>false</LinksUpToDate>
  <CharactersWithSpaces>7695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Ejecutiva</dc:title>
  <dc:subject/>
  <dc:creator>python-docx</dc:creator>
  <cp:keywords/>
  <dc:description>generated by python-docx</dc:description>
  <cp:lastModifiedBy>Yazmín Nayeli Torres Ordóñez</cp:lastModifiedBy>
  <cp:revision>2</cp:revision>
  <dcterms:created xsi:type="dcterms:W3CDTF">2025-09-24T00:47:00Z</dcterms:created>
  <dcterms:modified xsi:type="dcterms:W3CDTF">2025-09-24T00:47:00Z</dcterms:modified>
  <cp:category>#Convocatoria#ConvocatoriaEjecutiva</cp:category>
</cp:coreProperties>
</file>