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E7B" w:rsidRPr="00A9295D" w:rsidRDefault="00F17E7B" w:rsidP="00A9295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Pr="00CD272B" w:rsidRDefault="00660169" w:rsidP="00C521F0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-4</w:t>
      </w:r>
      <w:r w:rsidR="003E722A">
        <w:rPr>
          <w:rFonts w:ascii="Arial" w:hAnsi="Arial" w:cs="Arial"/>
          <w:b/>
          <w:sz w:val="36"/>
          <w:szCs w:val="36"/>
        </w:rPr>
        <w:t>-</w:t>
      </w:r>
    </w:p>
    <w:p w:rsidR="00C521F0" w:rsidRPr="00CD272B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  <w:sz w:val="36"/>
          <w:szCs w:val="36"/>
        </w:rPr>
      </w:pPr>
    </w:p>
    <w:p w:rsidR="00C521F0" w:rsidRPr="00CD272B" w:rsidRDefault="00C521F0" w:rsidP="00C521F0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  <w:bookmarkStart w:id="0" w:name="_Hlk514684908"/>
      <w:r w:rsidRPr="00660169">
        <w:rPr>
          <w:rFonts w:ascii="Arial" w:hAnsi="Arial" w:cs="Arial"/>
          <w:b/>
          <w:sz w:val="36"/>
          <w:szCs w:val="36"/>
        </w:rPr>
        <w:t xml:space="preserve">INFORME QUE PRESENTA LA PRESIDENTE DEL CONSEJO DISTRITAL </w:t>
      </w:r>
      <w:r w:rsidR="00660169" w:rsidRPr="00660169">
        <w:rPr>
          <w:rFonts w:ascii="Arial" w:hAnsi="Arial" w:cs="Arial"/>
          <w:b/>
          <w:sz w:val="36"/>
          <w:szCs w:val="36"/>
        </w:rPr>
        <w:t>13</w:t>
      </w:r>
      <w:r w:rsidRPr="00660169">
        <w:rPr>
          <w:rFonts w:ascii="Arial" w:hAnsi="Arial" w:cs="Arial"/>
          <w:b/>
          <w:sz w:val="36"/>
          <w:szCs w:val="36"/>
        </w:rPr>
        <w:t xml:space="preserve">, CABECERA DE DEMARCACIÓN TERRITORIAL </w:t>
      </w:r>
      <w:r w:rsidR="00660169" w:rsidRPr="00660169">
        <w:rPr>
          <w:rFonts w:ascii="Arial" w:hAnsi="Arial" w:cs="Arial"/>
          <w:b/>
          <w:sz w:val="36"/>
          <w:szCs w:val="36"/>
        </w:rPr>
        <w:t>EN MIGUEL HIDALGO,</w:t>
      </w:r>
      <w:r w:rsidRPr="00660169">
        <w:rPr>
          <w:rFonts w:ascii="Arial" w:hAnsi="Arial" w:cs="Arial"/>
          <w:b/>
          <w:sz w:val="36"/>
          <w:szCs w:val="36"/>
        </w:rPr>
        <w:t xml:space="preserve"> DEL INSTITUTO ELECTORAL DE LA CIUDAD DE MÉXICO SOBRE LOS REGISTROS Y SUSTITUCIONES DE CANDIDATURA A DIPUTACIONES POR EL PRINCIPIO DE MAYORÍA RELATIVA, ALCALDESAS Y ALCALDES, Y CONCEJALES.</w:t>
      </w:r>
    </w:p>
    <w:bookmarkEnd w:id="0"/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8602E8" w:rsidRDefault="008602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521F0" w:rsidRDefault="00C521F0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hAnsi="Arial" w:cs="Arial"/>
          <w:b/>
        </w:rPr>
      </w:pPr>
    </w:p>
    <w:p w:rsidR="009140E7" w:rsidRPr="008602E8" w:rsidRDefault="009140E7" w:rsidP="009140E7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602E8">
        <w:rPr>
          <w:rFonts w:ascii="Arial" w:eastAsia="Times New Roman" w:hAnsi="Arial" w:cs="Arial"/>
          <w:b/>
          <w:sz w:val="24"/>
          <w:szCs w:val="24"/>
          <w:lang w:eastAsia="es-ES"/>
        </w:rPr>
        <w:t>CD</w:t>
      </w:r>
      <w:r w:rsidR="00660169">
        <w:rPr>
          <w:rFonts w:ascii="Arial" w:eastAsia="Times New Roman" w:hAnsi="Arial" w:cs="Arial"/>
          <w:b/>
          <w:sz w:val="24"/>
          <w:szCs w:val="24"/>
          <w:lang w:eastAsia="es-ES"/>
        </w:rPr>
        <w:t>13</w:t>
      </w:r>
      <w:r w:rsidRPr="008602E8">
        <w:rPr>
          <w:rFonts w:ascii="Arial" w:eastAsia="Times New Roman" w:hAnsi="Arial" w:cs="Arial"/>
          <w:b/>
          <w:sz w:val="24"/>
          <w:szCs w:val="24"/>
          <w:lang w:eastAsia="es-ES"/>
        </w:rPr>
        <w:t>/INF-</w:t>
      </w:r>
      <w:r w:rsidR="00660169">
        <w:rPr>
          <w:rFonts w:ascii="Arial" w:eastAsia="Times New Roman" w:hAnsi="Arial" w:cs="Arial"/>
          <w:b/>
          <w:sz w:val="24"/>
          <w:szCs w:val="24"/>
          <w:lang w:eastAsia="es-ES"/>
        </w:rPr>
        <w:t>55</w:t>
      </w:r>
      <w:r w:rsidRPr="008602E8">
        <w:rPr>
          <w:rFonts w:ascii="Arial" w:eastAsia="Times New Roman" w:hAnsi="Arial" w:cs="Arial"/>
          <w:b/>
          <w:sz w:val="24"/>
          <w:szCs w:val="24"/>
          <w:lang w:eastAsia="es-ES"/>
        </w:rPr>
        <w:t>/2018</w:t>
      </w:r>
    </w:p>
    <w:p w:rsidR="009140E7" w:rsidRPr="008602E8" w:rsidRDefault="009140E7" w:rsidP="008602E8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9295D" w:rsidRPr="008602E8" w:rsidRDefault="00C521F0" w:rsidP="008602E8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602E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INFORME QUE PRESENTA LA PRESIDENTA DEL CONSEJO DISTRITAL </w:t>
      </w:r>
      <w:r w:rsidR="00660169">
        <w:rPr>
          <w:rFonts w:ascii="Arial" w:eastAsia="Times New Roman" w:hAnsi="Arial" w:cs="Arial"/>
          <w:b/>
          <w:sz w:val="24"/>
          <w:szCs w:val="24"/>
          <w:lang w:eastAsia="es-ES"/>
        </w:rPr>
        <w:t>13</w:t>
      </w:r>
      <w:r w:rsidRPr="008602E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, CABECERA DE DEMARCACIÓN TERRITORIAL </w:t>
      </w:r>
      <w:r w:rsidR="00660169">
        <w:rPr>
          <w:rFonts w:ascii="Arial" w:eastAsia="Times New Roman" w:hAnsi="Arial" w:cs="Arial"/>
          <w:b/>
          <w:sz w:val="24"/>
          <w:szCs w:val="24"/>
          <w:lang w:eastAsia="es-ES"/>
        </w:rPr>
        <w:t>EN MIGUEL HIDALGO,</w:t>
      </w:r>
      <w:r w:rsidRPr="008602E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DEL INSTITUTO ELECTORAL DE LA CIUDAD DE MÉXICO SOBRE LOS REGISTROS Y SUSTITUCIONES DE CANDIDATURAS A DIPUTACIONES POR EL PRINCIPIO DE MAYORÍA RELATIVA, ALCALDESAS Y ALCALDES, Y CONCEJALES.</w:t>
      </w:r>
    </w:p>
    <w:p w:rsidR="00A9295D" w:rsidRDefault="00A9295D" w:rsidP="008602E8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jc w:val="right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250D3E" w:rsidRDefault="00250D3E" w:rsidP="00250D3E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0D3E">
        <w:rPr>
          <w:rFonts w:ascii="Arial" w:hAnsi="Arial" w:cs="Arial"/>
          <w:sz w:val="24"/>
          <w:szCs w:val="24"/>
        </w:rPr>
        <w:t>Alcaldías:</w:t>
      </w:r>
    </w:p>
    <w:p w:rsidR="00913419" w:rsidRPr="00250D3E" w:rsidRDefault="00913419" w:rsidP="00913419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3404E" w:rsidRPr="008602E8" w:rsidRDefault="00F12576" w:rsidP="00A368E2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A368E2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de </w:t>
      </w:r>
      <w:r w:rsidR="00A368E2">
        <w:rPr>
          <w:rFonts w:ascii="Arial" w:hAnsi="Arial" w:cs="Arial"/>
          <w:sz w:val="24"/>
          <w:szCs w:val="24"/>
        </w:rPr>
        <w:t>abril</w:t>
      </w:r>
      <w:r w:rsidR="00231EC1" w:rsidRPr="008602E8">
        <w:rPr>
          <w:rFonts w:ascii="Arial" w:hAnsi="Arial" w:cs="Arial"/>
          <w:sz w:val="24"/>
          <w:szCs w:val="24"/>
        </w:rPr>
        <w:t xml:space="preserve"> de 2018, mediante acuerdo identificado con la clave </w:t>
      </w:r>
      <w:r w:rsidR="00A368E2" w:rsidRPr="00A368E2">
        <w:rPr>
          <w:rFonts w:ascii="Arial" w:hAnsi="Arial" w:cs="Arial"/>
          <w:sz w:val="24"/>
          <w:szCs w:val="24"/>
        </w:rPr>
        <w:t>IECM/CD-13/ACU-03/2018</w:t>
      </w:r>
      <w:r w:rsidR="00231EC1" w:rsidRPr="008602E8">
        <w:rPr>
          <w:rFonts w:ascii="Arial" w:hAnsi="Arial" w:cs="Arial"/>
          <w:sz w:val="24"/>
          <w:szCs w:val="24"/>
        </w:rPr>
        <w:t>,</w:t>
      </w:r>
      <w:r w:rsidR="000F2FC8" w:rsidRPr="008602E8">
        <w:rPr>
          <w:rFonts w:ascii="Arial" w:hAnsi="Arial" w:cs="Arial"/>
          <w:sz w:val="24"/>
          <w:szCs w:val="24"/>
        </w:rPr>
        <w:t xml:space="preserve"> </w:t>
      </w:r>
      <w:r w:rsidR="00674FBA" w:rsidRPr="008602E8">
        <w:rPr>
          <w:rFonts w:ascii="Arial" w:hAnsi="Arial" w:cs="Arial"/>
          <w:sz w:val="24"/>
          <w:szCs w:val="24"/>
        </w:rPr>
        <w:t>se aprobó el registro del ciudadano</w:t>
      </w:r>
      <w:r w:rsidR="00A368E2">
        <w:rPr>
          <w:rFonts w:ascii="Arial" w:hAnsi="Arial" w:cs="Arial"/>
          <w:sz w:val="24"/>
          <w:szCs w:val="24"/>
        </w:rPr>
        <w:t xml:space="preserve"> Gustavo García Arias, </w:t>
      </w:r>
      <w:r w:rsidR="00674FBA" w:rsidRPr="008602E8">
        <w:rPr>
          <w:rFonts w:ascii="Arial" w:hAnsi="Arial" w:cs="Arial"/>
          <w:sz w:val="24"/>
          <w:szCs w:val="24"/>
        </w:rPr>
        <w:t xml:space="preserve">como candidato sin partido al cargo de Alcaldía, así como a sus respectivas Concejalías, para participar en la demarcación territorial </w:t>
      </w:r>
      <w:r w:rsidR="00A368E2">
        <w:rPr>
          <w:rFonts w:ascii="Arial" w:hAnsi="Arial" w:cs="Arial"/>
          <w:sz w:val="24"/>
          <w:szCs w:val="24"/>
        </w:rPr>
        <w:t>Miguel Hidalgo</w:t>
      </w:r>
      <w:r w:rsidR="00674FBA" w:rsidRPr="008602E8">
        <w:rPr>
          <w:rFonts w:ascii="Arial" w:hAnsi="Arial" w:cs="Arial"/>
          <w:sz w:val="24"/>
          <w:szCs w:val="24"/>
        </w:rPr>
        <w:t>, en el Proceso Electoral Local Ordinario 2017-2018, en los términos de la siguiente tabla:</w:t>
      </w:r>
    </w:p>
    <w:p w:rsidR="00674FBA" w:rsidRDefault="00674FBA" w:rsidP="008602E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2127"/>
        <w:gridCol w:w="567"/>
        <w:gridCol w:w="850"/>
        <w:gridCol w:w="1843"/>
        <w:gridCol w:w="709"/>
        <w:gridCol w:w="1417"/>
      </w:tblGrid>
      <w:tr w:rsidR="00A368E2" w:rsidRPr="00033B68" w:rsidTr="002C0DCB">
        <w:trPr>
          <w:jc w:val="center"/>
        </w:trPr>
        <w:tc>
          <w:tcPr>
            <w:tcW w:w="9209" w:type="dxa"/>
            <w:gridSpan w:val="8"/>
            <w:shd w:val="clear" w:color="auto" w:fill="7030A0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Demarcación territorial: 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Miguel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>HIdalgo</w:t>
            </w:r>
            <w:proofErr w:type="spellEnd"/>
          </w:p>
        </w:tc>
      </w:tr>
      <w:tr w:rsidR="00A368E2" w:rsidRPr="00033B68" w:rsidTr="002C0DCB">
        <w:trPr>
          <w:jc w:val="center"/>
        </w:trPr>
        <w:tc>
          <w:tcPr>
            <w:tcW w:w="9209" w:type="dxa"/>
            <w:gridSpan w:val="8"/>
            <w:shd w:val="clear" w:color="auto" w:fill="AA0A9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color w:val="FFFFFF"/>
                <w:sz w:val="14"/>
                <w:szCs w:val="14"/>
              </w:rPr>
              <w:t>Alcaldesa/</w:t>
            </w:r>
            <w:proofErr w:type="gramStart"/>
            <w:r w:rsidRPr="00033B68">
              <w:rPr>
                <w:rFonts w:ascii="Arial" w:hAnsi="Arial" w:cs="Arial"/>
                <w:b/>
                <w:color w:val="FFFFFF"/>
                <w:sz w:val="14"/>
                <w:szCs w:val="14"/>
              </w:rPr>
              <w:t>Alcalde</w:t>
            </w:r>
            <w:proofErr w:type="gramEnd"/>
            <w:r w:rsidRPr="00033B68">
              <w:rPr>
                <w:rFonts w:ascii="Arial" w:hAnsi="Arial" w:cs="Arial"/>
                <w:b/>
                <w:color w:val="FFFFFF"/>
                <w:sz w:val="14"/>
                <w:szCs w:val="14"/>
              </w:rPr>
              <w:t>: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 Gustavo García Arias</w:t>
            </w:r>
          </w:p>
        </w:tc>
      </w:tr>
      <w:tr w:rsidR="00A368E2" w:rsidRPr="00033B68" w:rsidTr="002C0DCB">
        <w:trPr>
          <w:jc w:val="center"/>
        </w:trPr>
        <w:tc>
          <w:tcPr>
            <w:tcW w:w="9209" w:type="dxa"/>
            <w:gridSpan w:val="8"/>
            <w:shd w:val="clear" w:color="auto" w:fill="17B9B9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color w:val="FFFFFF"/>
                <w:sz w:val="14"/>
                <w:szCs w:val="14"/>
              </w:rPr>
              <w:t>Concejales Mayoría Relativa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No. de Fórmula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Identidad</w:t>
            </w:r>
          </w:p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de género</w:t>
            </w:r>
          </w:p>
        </w:tc>
        <w:tc>
          <w:tcPr>
            <w:tcW w:w="2127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Nombre completo de la persona propietaria</w:t>
            </w:r>
          </w:p>
        </w:tc>
        <w:tc>
          <w:tcPr>
            <w:tcW w:w="567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Edad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Identidad de género</w:t>
            </w:r>
          </w:p>
        </w:tc>
        <w:tc>
          <w:tcPr>
            <w:tcW w:w="1843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Nombre completo de la persona suplente</w:t>
            </w:r>
          </w:p>
        </w:tc>
        <w:tc>
          <w:tcPr>
            <w:tcW w:w="709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Edad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Circunscripción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Castañeda Rivas Paulina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21 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Rosas García Ana Victoria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A368E2" w:rsidRPr="00033B68" w:rsidTr="002C0DCB">
        <w:trPr>
          <w:trHeight w:val="448"/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Alardín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Esquivel Javier Huberto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Llorens Vargas Eduardo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Magallón Vergara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Ameyally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Bermeo López Adriana Alejandra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Farah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Arelle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Eduardo Virgilio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Vargas Gabilondo Leopoldo Constantino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Femenino 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Chávez Ramírez Ana María 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Sosa Chávez Paola Beatriz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Jiménez Mendoza Cesar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Contreras Escobar Luis Fernando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A368E2" w:rsidRPr="00033B68" w:rsidTr="002C0DCB">
        <w:trPr>
          <w:jc w:val="center"/>
        </w:trPr>
        <w:tc>
          <w:tcPr>
            <w:tcW w:w="9209" w:type="dxa"/>
            <w:gridSpan w:val="8"/>
            <w:shd w:val="clear" w:color="auto" w:fill="17B9B9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color w:val="FFFFFF"/>
                <w:sz w:val="14"/>
                <w:szCs w:val="14"/>
              </w:rPr>
              <w:t>Concejales Representación Proporcional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No. de Fórmula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Identidad</w:t>
            </w:r>
          </w:p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de género</w:t>
            </w:r>
          </w:p>
        </w:tc>
        <w:tc>
          <w:tcPr>
            <w:tcW w:w="2127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Nombre completo de la persona Propietaria</w:t>
            </w:r>
          </w:p>
        </w:tc>
        <w:tc>
          <w:tcPr>
            <w:tcW w:w="567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Edad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Identidad de género</w:t>
            </w:r>
          </w:p>
        </w:tc>
        <w:tc>
          <w:tcPr>
            <w:tcW w:w="1843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Nombre completo de la persona suplente</w:t>
            </w:r>
          </w:p>
        </w:tc>
        <w:tc>
          <w:tcPr>
            <w:tcW w:w="709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Edad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33B68">
              <w:rPr>
                <w:rFonts w:ascii="Arial" w:hAnsi="Arial" w:cs="Arial"/>
                <w:b/>
                <w:sz w:val="14"/>
                <w:szCs w:val="14"/>
              </w:rPr>
              <w:t>Circunscripción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Castañeda Rivas Paulina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Rosas García Ana Victoria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Alardín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Esquivel Javier Huberto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Llorens Vargas Eduardo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Magallón Vergara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Ameyally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Femenino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Bermeo López Adriana Alejandra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A368E2" w:rsidRPr="00033B68" w:rsidTr="002C0DCB">
        <w:trPr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6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Farah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Arelle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Eduardo Virgilio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Masculino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Vargas Gabilondo Leopoldo Constantino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68E2" w:rsidRPr="00033B68" w:rsidRDefault="00A368E2" w:rsidP="002C0D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</w:tbl>
    <w:p w:rsidR="00A368E2" w:rsidRDefault="00A368E2" w:rsidP="008602E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368E2" w:rsidRDefault="00A368E2" w:rsidP="008602E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0773D" w:rsidRDefault="00A368E2" w:rsidP="009077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las demás candidaturas, l</w:t>
      </w:r>
      <w:r w:rsidR="00C262F8">
        <w:rPr>
          <w:rFonts w:ascii="Arial" w:hAnsi="Arial" w:cs="Arial"/>
          <w:sz w:val="24"/>
          <w:szCs w:val="24"/>
        </w:rPr>
        <w:t xml:space="preserve">os registros se llevaron de manera supletoria, tal y como lo establece el artículo 385 del Código, el Consejo General del Instituto Electoral de la Ciudad de México, </w:t>
      </w:r>
      <w:r>
        <w:rPr>
          <w:rFonts w:ascii="Arial" w:hAnsi="Arial" w:cs="Arial"/>
          <w:sz w:val="24"/>
          <w:szCs w:val="24"/>
        </w:rPr>
        <w:t>el 19 de abril de 2018,</w:t>
      </w:r>
      <w:r w:rsidR="00C262F8">
        <w:rPr>
          <w:rFonts w:ascii="Arial" w:hAnsi="Arial" w:cs="Arial"/>
          <w:sz w:val="24"/>
          <w:szCs w:val="24"/>
        </w:rPr>
        <w:t xml:space="preserve"> declaró procedente </w:t>
      </w:r>
      <w:r w:rsidR="0090773D">
        <w:rPr>
          <w:rFonts w:ascii="Arial" w:hAnsi="Arial" w:cs="Arial"/>
          <w:sz w:val="24"/>
          <w:szCs w:val="24"/>
        </w:rPr>
        <w:t>los registros por este distrito a las y los siguientes candidatas y candidatos:</w:t>
      </w:r>
    </w:p>
    <w:p w:rsidR="0090773D" w:rsidRPr="00226DC3" w:rsidRDefault="0090773D" w:rsidP="009077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90773D" w:rsidTr="0090773D">
        <w:tc>
          <w:tcPr>
            <w:tcW w:w="4489" w:type="dxa"/>
            <w:shd w:val="clear" w:color="auto" w:fill="BFBFBF" w:themeFill="background1" w:themeFillShade="BF"/>
          </w:tcPr>
          <w:p w:rsidR="0090773D" w:rsidRPr="0090773D" w:rsidRDefault="00226DC3" w:rsidP="009077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lastRenderedPageBreak/>
              <w:t>Diputaciones al Congreso de la Ciudad de México</w:t>
            </w:r>
          </w:p>
        </w:tc>
        <w:tc>
          <w:tcPr>
            <w:tcW w:w="4489" w:type="dxa"/>
            <w:shd w:val="clear" w:color="auto" w:fill="BFBFBF" w:themeFill="background1" w:themeFillShade="BF"/>
          </w:tcPr>
          <w:p w:rsidR="0090773D" w:rsidRPr="0090773D" w:rsidRDefault="00226DC3" w:rsidP="009077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highlight w:val="lightGray"/>
              </w:rPr>
            </w:pPr>
            <w:r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Alcaldías (Cabeceras)</w:t>
            </w:r>
          </w:p>
        </w:tc>
      </w:tr>
      <w:tr w:rsidR="0090773D" w:rsidTr="0090773D">
        <w:tc>
          <w:tcPr>
            <w:tcW w:w="4489" w:type="dxa"/>
            <w:shd w:val="clear" w:color="auto" w:fill="auto"/>
          </w:tcPr>
          <w:p w:rsidR="00A368E2" w:rsidRPr="00764FB8" w:rsidRDefault="00A368E2" w:rsidP="00A368E2">
            <w:pPr>
              <w:rPr>
                <w:rFonts w:ascii="Arial" w:eastAsia="Times New Roman" w:hAnsi="Arial" w:cs="Arial"/>
                <w:lang w:eastAsia="es-MX"/>
              </w:rPr>
            </w:pPr>
            <w:r w:rsidRPr="00764FB8">
              <w:rPr>
                <w:rFonts w:ascii="Arial" w:eastAsia="Times New Roman" w:hAnsi="Arial" w:cs="Arial"/>
                <w:lang w:eastAsia="es-MX"/>
              </w:rPr>
              <w:t>FEDERICO DÓRING CASAR (Propietario).</w:t>
            </w:r>
          </w:p>
          <w:p w:rsidR="00A368E2" w:rsidRPr="00764FB8" w:rsidRDefault="00A368E2" w:rsidP="00A368E2">
            <w:pPr>
              <w:rPr>
                <w:rFonts w:ascii="Arial" w:eastAsia="Times New Roman" w:hAnsi="Arial" w:cs="Arial"/>
                <w:lang w:eastAsia="es-MX"/>
              </w:rPr>
            </w:pPr>
            <w:r w:rsidRPr="00764FB8">
              <w:rPr>
                <w:rFonts w:ascii="Arial" w:eastAsia="Times New Roman" w:hAnsi="Arial" w:cs="Arial"/>
                <w:lang w:eastAsia="es-MX"/>
              </w:rPr>
              <w:t>ROBERTO COLÍN GAMBOA (Suplente)</w:t>
            </w:r>
          </w:p>
          <w:p w:rsidR="00A368E2" w:rsidRPr="00A368E2" w:rsidRDefault="00A368E2" w:rsidP="00A368E2">
            <w:pPr>
              <w:rPr>
                <w:rFonts w:ascii="Arial" w:eastAsia="Times New Roman" w:hAnsi="Arial" w:cs="Arial"/>
                <w:lang w:eastAsia="es-MX"/>
              </w:rPr>
            </w:pPr>
            <w:r w:rsidRPr="00A368E2">
              <w:rPr>
                <w:rFonts w:ascii="Arial" w:eastAsia="Times New Roman" w:hAnsi="Arial" w:cs="Arial"/>
                <w:lang w:eastAsia="es-MX"/>
              </w:rPr>
              <w:t xml:space="preserve">Coalición Electoral Parcial "Por la CDMX al Frente", integrada por los Partidos Acción Nacional, de la Revolución Democrática </w:t>
            </w:r>
          </w:p>
          <w:p w:rsidR="0090773D" w:rsidRPr="00764FB8" w:rsidRDefault="00A368E2" w:rsidP="00A368E2">
            <w:pPr>
              <w:rPr>
                <w:rFonts w:ascii="Arial" w:hAnsi="Arial" w:cs="Arial"/>
                <w:b/>
                <w:highlight w:val="lightGray"/>
              </w:rPr>
            </w:pPr>
            <w:r w:rsidRPr="00A368E2">
              <w:rPr>
                <w:rFonts w:ascii="Arial" w:eastAsia="Times New Roman" w:hAnsi="Arial" w:cs="Arial"/>
                <w:lang w:eastAsia="es-MX"/>
              </w:rPr>
              <w:t>y Movimiento Ciudadano</w:t>
            </w:r>
            <w:r w:rsidRPr="00764FB8">
              <w:rPr>
                <w:rFonts w:ascii="Arial" w:eastAsia="Times New Roman" w:hAnsi="Arial" w:cs="Arial"/>
                <w:lang w:eastAsia="es-MX"/>
              </w:rPr>
              <w:t>.</w:t>
            </w:r>
          </w:p>
        </w:tc>
        <w:tc>
          <w:tcPr>
            <w:tcW w:w="4489" w:type="dxa"/>
            <w:shd w:val="clear" w:color="auto" w:fill="auto"/>
          </w:tcPr>
          <w:p w:rsidR="00C15FF9" w:rsidRDefault="00C15FF9" w:rsidP="00B75EEC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MARGARITA MARÍA MARTÍNEZ FISHER (Candidata a Alcaldesa)</w:t>
            </w:r>
          </w:p>
          <w:p w:rsidR="00B75EEC" w:rsidRP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C</w:t>
            </w:r>
            <w:r w:rsidRPr="00B75EEC">
              <w:rPr>
                <w:rFonts w:ascii="Arial" w:eastAsia="Times New Roman" w:hAnsi="Arial" w:cs="Arial"/>
                <w:lang w:eastAsia="es-MX"/>
              </w:rPr>
              <w:t xml:space="preserve">oalición "Por la CDMX al Frente", conformada por los Partidos Acción </w:t>
            </w:r>
          </w:p>
          <w:p w:rsidR="00B75EEC" w:rsidRP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 xml:space="preserve">Nacional, de la Revolución Democrática </w:t>
            </w:r>
          </w:p>
          <w:p w:rsidR="0090773D" w:rsidRP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y Movimiento Ciudadano</w:t>
            </w:r>
            <w:r w:rsidR="00C15FF9">
              <w:rPr>
                <w:rFonts w:ascii="Arial" w:eastAsia="Times New Roman" w:hAnsi="Arial" w:cs="Arial"/>
                <w:lang w:eastAsia="es-MX"/>
              </w:rPr>
              <w:t>.</w:t>
            </w:r>
          </w:p>
        </w:tc>
      </w:tr>
      <w:tr w:rsidR="0090773D" w:rsidTr="0090773D">
        <w:tc>
          <w:tcPr>
            <w:tcW w:w="4489" w:type="dxa"/>
            <w:shd w:val="clear" w:color="auto" w:fill="auto"/>
          </w:tcPr>
          <w:p w:rsidR="00764FB8" w:rsidRDefault="00764FB8" w:rsidP="00764FB8">
            <w:pPr>
              <w:rPr>
                <w:rFonts w:ascii="Arial" w:eastAsia="Times New Roman" w:hAnsi="Arial" w:cs="Arial"/>
                <w:lang w:eastAsia="es-MX"/>
              </w:rPr>
            </w:pPr>
            <w:r w:rsidRPr="00764FB8">
              <w:rPr>
                <w:rFonts w:ascii="Arial" w:eastAsia="Times New Roman" w:hAnsi="Arial" w:cs="Arial"/>
                <w:lang w:eastAsia="es-MX"/>
              </w:rPr>
              <w:t>MARÍA ELENA VALLES GUTIÉRREZ</w:t>
            </w:r>
            <w:r>
              <w:rPr>
                <w:rFonts w:ascii="Arial" w:eastAsia="Times New Roman" w:hAnsi="Arial" w:cs="Arial"/>
                <w:lang w:eastAsia="es-MX"/>
              </w:rPr>
              <w:t xml:space="preserve"> (Propietaria)</w:t>
            </w:r>
          </w:p>
          <w:p w:rsidR="00764FB8" w:rsidRDefault="00764FB8" w:rsidP="00764FB8">
            <w:pPr>
              <w:rPr>
                <w:rFonts w:ascii="Arial" w:eastAsia="Times New Roman" w:hAnsi="Arial" w:cs="Arial"/>
                <w:lang w:eastAsia="es-MX"/>
              </w:rPr>
            </w:pPr>
            <w:r w:rsidRPr="00764FB8">
              <w:rPr>
                <w:rFonts w:ascii="Arial" w:eastAsia="Times New Roman" w:hAnsi="Arial" w:cs="Arial"/>
                <w:lang w:eastAsia="es-MX"/>
              </w:rPr>
              <w:t>MICAELA RAMÍREZ ROJAS</w:t>
            </w:r>
            <w:r>
              <w:rPr>
                <w:rFonts w:ascii="Arial" w:eastAsia="Times New Roman" w:hAnsi="Arial" w:cs="Arial"/>
                <w:lang w:eastAsia="es-MX"/>
              </w:rPr>
              <w:t xml:space="preserve"> (Suplente)</w:t>
            </w:r>
          </w:p>
          <w:p w:rsidR="0090773D" w:rsidRPr="00764FB8" w:rsidRDefault="00764FB8" w:rsidP="00764FB8">
            <w:pPr>
              <w:rPr>
                <w:rFonts w:ascii="Arial" w:eastAsia="Times New Roman" w:hAnsi="Arial" w:cs="Arial"/>
                <w:lang w:eastAsia="es-MX"/>
              </w:rPr>
            </w:pPr>
            <w:r w:rsidRPr="00764FB8">
              <w:rPr>
                <w:rFonts w:ascii="Arial" w:eastAsia="Times New Roman" w:hAnsi="Arial" w:cs="Arial"/>
                <w:lang w:eastAsia="es-MX"/>
              </w:rPr>
              <w:t>Partido Revolucionario Instituciona</w:t>
            </w:r>
            <w:r>
              <w:rPr>
                <w:rFonts w:ascii="Arial" w:eastAsia="Times New Roman" w:hAnsi="Arial" w:cs="Arial"/>
                <w:lang w:eastAsia="es-MX"/>
              </w:rPr>
              <w:t>l.</w:t>
            </w:r>
          </w:p>
        </w:tc>
        <w:tc>
          <w:tcPr>
            <w:tcW w:w="4489" w:type="dxa"/>
            <w:shd w:val="clear" w:color="auto" w:fill="auto"/>
          </w:tcPr>
          <w:p w:rsidR="0090773D" w:rsidRDefault="00C15FF9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PABLO OROZCO DE LA GARZA</w:t>
            </w:r>
          </w:p>
          <w:p w:rsidR="00C15FF9" w:rsidRDefault="00C15FF9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(Candidato a Alcalde)</w:t>
            </w:r>
          </w:p>
          <w:p w:rsidR="00C15FF9" w:rsidRPr="00C15FF9" w:rsidRDefault="00C15FF9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Partido Revolucionario Institucional</w:t>
            </w:r>
          </w:p>
        </w:tc>
      </w:tr>
      <w:tr w:rsidR="0090773D" w:rsidTr="0090773D">
        <w:tc>
          <w:tcPr>
            <w:tcW w:w="4489" w:type="dxa"/>
            <w:shd w:val="clear" w:color="auto" w:fill="auto"/>
          </w:tcPr>
          <w:p w:rsidR="00764FB8" w:rsidRPr="00B75EEC" w:rsidRDefault="00764FB8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ESTHER SITT MORHAIM (Propietaria)</w:t>
            </w:r>
          </w:p>
          <w:p w:rsidR="00764FB8" w:rsidRPr="00B75EEC" w:rsidRDefault="00764FB8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PATRICIA LEÓN MORALES (Suplente)</w:t>
            </w:r>
          </w:p>
          <w:p w:rsidR="0090773D" w:rsidRPr="00B75EEC" w:rsidRDefault="00764FB8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Partido Verde Ecologista de México</w:t>
            </w:r>
          </w:p>
        </w:tc>
        <w:tc>
          <w:tcPr>
            <w:tcW w:w="4489" w:type="dxa"/>
            <w:shd w:val="clear" w:color="auto" w:fill="auto"/>
          </w:tcPr>
          <w:p w:rsidR="0090773D" w:rsidRDefault="00C15FF9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ANA NAYELÍ HERNÁNDEZ CANCHOLA (Candidata a Alcaldesa)</w:t>
            </w:r>
          </w:p>
          <w:p w:rsidR="00C15FF9" w:rsidRPr="00C15FF9" w:rsidRDefault="00C15FF9" w:rsidP="00C15FF9">
            <w:pPr>
              <w:rPr>
                <w:rFonts w:ascii="Arial" w:eastAsia="Times New Roman" w:hAnsi="Arial" w:cs="Arial"/>
                <w:lang w:eastAsia="es-MX"/>
              </w:rPr>
            </w:pPr>
            <w:r w:rsidRPr="00C15FF9">
              <w:rPr>
                <w:rFonts w:ascii="Arial" w:eastAsia="Times New Roman" w:hAnsi="Arial" w:cs="Arial"/>
                <w:lang w:eastAsia="es-MX"/>
              </w:rPr>
              <w:t>Partido Verde Ecologista de México</w:t>
            </w:r>
          </w:p>
        </w:tc>
      </w:tr>
      <w:tr w:rsidR="0090773D" w:rsidTr="0090773D">
        <w:tc>
          <w:tcPr>
            <w:tcW w:w="4489" w:type="dxa"/>
            <w:shd w:val="clear" w:color="auto" w:fill="auto"/>
          </w:tcPr>
          <w:p w:rsidR="0090773D" w:rsidRPr="00B75EEC" w:rsidRDefault="00D771E0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JAIME EDELSON TISHMAN (Propietario)</w:t>
            </w:r>
          </w:p>
          <w:p w:rsidR="00D771E0" w:rsidRPr="00B75EEC" w:rsidRDefault="00D771E0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MANUEL VALENCIA VÁZQUEZ (Suplente)</w:t>
            </w:r>
          </w:p>
          <w:p w:rsidR="00764FB8" w:rsidRPr="00B75EEC" w:rsidRDefault="00764FB8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Partido Nueva Alianza</w:t>
            </w:r>
          </w:p>
        </w:tc>
        <w:tc>
          <w:tcPr>
            <w:tcW w:w="4489" w:type="dxa"/>
            <w:shd w:val="clear" w:color="auto" w:fill="auto"/>
          </w:tcPr>
          <w:p w:rsidR="0090773D" w:rsidRDefault="002C0DCB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VÍCTOR HUGO ROMO DE VIVAR GUERRA (Candidato a Alcalde)</w:t>
            </w:r>
          </w:p>
          <w:p w:rsidR="002C0DCB" w:rsidRPr="00C15FF9" w:rsidRDefault="002C0DCB" w:rsidP="002C0DCB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C</w:t>
            </w:r>
            <w:r w:rsidRPr="002C0DCB">
              <w:rPr>
                <w:rFonts w:ascii="Arial" w:eastAsia="Times New Roman" w:hAnsi="Arial" w:cs="Arial"/>
                <w:lang w:eastAsia="es-MX"/>
              </w:rPr>
              <w:t>andidatura común por los Partidos MORENA, del Trabajo y</w:t>
            </w:r>
            <w:r>
              <w:rPr>
                <w:rFonts w:ascii="Arial" w:eastAsia="Times New Roman" w:hAnsi="Arial" w:cs="Arial"/>
                <w:lang w:eastAsia="es-MX"/>
              </w:rPr>
              <w:t xml:space="preserve"> Partido Encuentro Social</w:t>
            </w:r>
          </w:p>
        </w:tc>
      </w:tr>
      <w:tr w:rsidR="00764FB8" w:rsidTr="0090773D">
        <w:tc>
          <w:tcPr>
            <w:tcW w:w="4489" w:type="dxa"/>
            <w:shd w:val="clear" w:color="auto" w:fill="auto"/>
          </w:tcPr>
          <w:p w:rsidR="00D771E0" w:rsidRPr="00D771E0" w:rsidRDefault="00D771E0" w:rsidP="00D771E0">
            <w:pPr>
              <w:rPr>
                <w:rFonts w:ascii="Arial" w:eastAsia="Times New Roman" w:hAnsi="Arial" w:cs="Arial"/>
                <w:lang w:eastAsia="es-MX"/>
              </w:rPr>
            </w:pPr>
            <w:r w:rsidRPr="00D771E0">
              <w:rPr>
                <w:rFonts w:ascii="Arial" w:eastAsia="Times New Roman" w:hAnsi="Arial" w:cs="Arial"/>
                <w:lang w:eastAsia="es-MX"/>
              </w:rPr>
              <w:t xml:space="preserve">ANA CECILIA LUISA GABRIELA FERNANDA SODI MIRANDA </w:t>
            </w:r>
            <w:r w:rsidRPr="00B75EEC">
              <w:rPr>
                <w:rFonts w:ascii="Arial" w:eastAsia="Times New Roman" w:hAnsi="Arial" w:cs="Arial"/>
                <w:lang w:eastAsia="es-MX"/>
              </w:rPr>
              <w:t>(Propietaria)</w:t>
            </w:r>
          </w:p>
          <w:p w:rsidR="00D771E0" w:rsidRPr="00B75EEC" w:rsidRDefault="00D771E0" w:rsidP="00D771E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GLADYS GALVÁN CASTILLO</w:t>
            </w:r>
            <w:r w:rsidR="00B75EEC" w:rsidRPr="00B75EEC">
              <w:rPr>
                <w:rFonts w:ascii="Arial" w:eastAsia="Times New Roman" w:hAnsi="Arial" w:cs="Arial"/>
                <w:lang w:eastAsia="es-MX"/>
              </w:rPr>
              <w:t xml:space="preserve"> (Suplente)</w:t>
            </w:r>
          </w:p>
          <w:p w:rsidR="00764FB8" w:rsidRPr="00B75EEC" w:rsidRDefault="00D771E0" w:rsidP="00D771E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Partido Humanista de la Ciudad de México</w:t>
            </w:r>
          </w:p>
        </w:tc>
        <w:tc>
          <w:tcPr>
            <w:tcW w:w="4489" w:type="dxa"/>
            <w:shd w:val="clear" w:color="auto" w:fill="auto"/>
          </w:tcPr>
          <w:p w:rsidR="00764FB8" w:rsidRDefault="002C0DCB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RICARDO EDUARDO DOSAL FUENTES (Candidato a Alcalde)</w:t>
            </w:r>
          </w:p>
          <w:p w:rsidR="002C0DCB" w:rsidRPr="00C15FF9" w:rsidRDefault="002C0DCB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Partido Nueva Alianza</w:t>
            </w:r>
          </w:p>
        </w:tc>
      </w:tr>
      <w:tr w:rsidR="00764FB8" w:rsidTr="0090773D">
        <w:tc>
          <w:tcPr>
            <w:tcW w:w="4489" w:type="dxa"/>
            <w:shd w:val="clear" w:color="auto" w:fill="auto"/>
          </w:tcPr>
          <w:p w:rsid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FERNANDO JOSÉ ABOITIZ SARO</w:t>
            </w:r>
            <w:r>
              <w:rPr>
                <w:rFonts w:ascii="Arial" w:eastAsia="Times New Roman" w:hAnsi="Arial" w:cs="Arial"/>
                <w:lang w:eastAsia="es-MX"/>
              </w:rPr>
              <w:t xml:space="preserve"> (Propietario)</w:t>
            </w:r>
          </w:p>
          <w:p w:rsid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EVARISTO ROBERTO</w:t>
            </w:r>
            <w:r>
              <w:rPr>
                <w:rFonts w:ascii="Arial" w:eastAsia="Times New Roman" w:hAnsi="Arial" w:cs="Arial"/>
                <w:lang w:eastAsia="es-MX"/>
              </w:rPr>
              <w:t xml:space="preserve"> </w:t>
            </w:r>
            <w:r w:rsidRPr="00B75EEC">
              <w:rPr>
                <w:rFonts w:ascii="Arial" w:eastAsia="Times New Roman" w:hAnsi="Arial" w:cs="Arial"/>
                <w:lang w:eastAsia="es-MX"/>
              </w:rPr>
              <w:t>CANDIA ORTEGA</w:t>
            </w:r>
            <w:r>
              <w:rPr>
                <w:rFonts w:ascii="Arial" w:eastAsia="Times New Roman" w:hAnsi="Arial" w:cs="Arial"/>
                <w:lang w:eastAsia="es-MX"/>
              </w:rPr>
              <w:t xml:space="preserve"> (Suplente)</w:t>
            </w:r>
          </w:p>
          <w:p w:rsidR="00764FB8" w:rsidRP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  <w:r w:rsidRPr="00B75EEC">
              <w:rPr>
                <w:rFonts w:ascii="Arial" w:eastAsia="Times New Roman" w:hAnsi="Arial" w:cs="Arial"/>
                <w:lang w:eastAsia="es-MX"/>
              </w:rPr>
              <w:t>Candidatura Común "Juntos Haremos Historia", integrada por los Partidos MORENA, del Trabajo y Encuentro Social</w:t>
            </w:r>
          </w:p>
        </w:tc>
        <w:tc>
          <w:tcPr>
            <w:tcW w:w="4489" w:type="dxa"/>
            <w:shd w:val="clear" w:color="auto" w:fill="auto"/>
          </w:tcPr>
          <w:p w:rsidR="00764FB8" w:rsidRDefault="002C0DCB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FABIOLA MÉNDEZ CEDILLO (Candidata a Alcaldesa)</w:t>
            </w:r>
          </w:p>
          <w:p w:rsidR="002C0DCB" w:rsidRPr="00C15FF9" w:rsidRDefault="002C0DCB" w:rsidP="00C15FF9">
            <w:pPr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Partido Humanista de la Ciudad de México</w:t>
            </w:r>
          </w:p>
        </w:tc>
      </w:tr>
      <w:tr w:rsidR="00764FB8" w:rsidTr="0090773D">
        <w:tc>
          <w:tcPr>
            <w:tcW w:w="4489" w:type="dxa"/>
            <w:shd w:val="clear" w:color="auto" w:fill="auto"/>
          </w:tcPr>
          <w:p w:rsidR="00764FB8" w:rsidRPr="00B75EEC" w:rsidRDefault="00764FB8" w:rsidP="00B75EEC">
            <w:pPr>
              <w:rPr>
                <w:rFonts w:ascii="Arial" w:eastAsia="Times New Roman" w:hAnsi="Arial" w:cs="Arial"/>
                <w:lang w:eastAsia="es-MX"/>
              </w:rPr>
            </w:pPr>
          </w:p>
        </w:tc>
        <w:tc>
          <w:tcPr>
            <w:tcW w:w="4489" w:type="dxa"/>
            <w:shd w:val="clear" w:color="auto" w:fill="auto"/>
          </w:tcPr>
          <w:p w:rsidR="00764FB8" w:rsidRPr="00C15FF9" w:rsidRDefault="00764FB8" w:rsidP="00C15FF9">
            <w:pPr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B75EEC" w:rsidTr="0090773D">
        <w:tc>
          <w:tcPr>
            <w:tcW w:w="4489" w:type="dxa"/>
            <w:shd w:val="clear" w:color="auto" w:fill="auto"/>
          </w:tcPr>
          <w:p w:rsidR="00B75EEC" w:rsidRPr="00B75EEC" w:rsidRDefault="00B75EEC" w:rsidP="00B75EEC">
            <w:pPr>
              <w:rPr>
                <w:rFonts w:ascii="Arial" w:eastAsia="Times New Roman" w:hAnsi="Arial" w:cs="Arial"/>
                <w:lang w:eastAsia="es-MX"/>
              </w:rPr>
            </w:pPr>
          </w:p>
        </w:tc>
        <w:tc>
          <w:tcPr>
            <w:tcW w:w="4489" w:type="dxa"/>
            <w:shd w:val="clear" w:color="auto" w:fill="auto"/>
          </w:tcPr>
          <w:p w:rsidR="00B75EEC" w:rsidRPr="00C15FF9" w:rsidRDefault="00B75EEC" w:rsidP="00C15FF9">
            <w:pPr>
              <w:rPr>
                <w:rFonts w:ascii="Arial" w:eastAsia="Times New Roman" w:hAnsi="Arial" w:cs="Arial"/>
                <w:lang w:eastAsia="es-MX"/>
              </w:rPr>
            </w:pPr>
          </w:p>
        </w:tc>
      </w:tr>
    </w:tbl>
    <w:p w:rsidR="0090773D" w:rsidRPr="00226DC3" w:rsidRDefault="0090773D" w:rsidP="009077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90773D" w:rsidRDefault="0090773D" w:rsidP="009077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 del </w:t>
      </w:r>
      <w:r w:rsidR="002C0DCB">
        <w:rPr>
          <w:rFonts w:ascii="Arial" w:hAnsi="Arial" w:cs="Arial"/>
          <w:sz w:val="24"/>
          <w:szCs w:val="24"/>
        </w:rPr>
        <w:t xml:space="preserve">20 de abril al </w:t>
      </w:r>
      <w:r w:rsidR="00076B70">
        <w:rPr>
          <w:rFonts w:ascii="Arial" w:hAnsi="Arial" w:cs="Arial"/>
          <w:sz w:val="24"/>
          <w:szCs w:val="24"/>
        </w:rPr>
        <w:t xml:space="preserve">22 </w:t>
      </w:r>
      <w:r>
        <w:rPr>
          <w:rFonts w:ascii="Arial" w:hAnsi="Arial" w:cs="Arial"/>
          <w:sz w:val="24"/>
          <w:szCs w:val="24"/>
        </w:rPr>
        <w:t>de</w:t>
      </w:r>
      <w:r w:rsidR="00076B70">
        <w:rPr>
          <w:rFonts w:ascii="Arial" w:hAnsi="Arial" w:cs="Arial"/>
          <w:sz w:val="24"/>
          <w:szCs w:val="24"/>
        </w:rPr>
        <w:t xml:space="preserve"> mayo d</w:t>
      </w:r>
      <w:r>
        <w:rPr>
          <w:rFonts w:ascii="Arial" w:hAnsi="Arial" w:cs="Arial"/>
          <w:sz w:val="24"/>
          <w:szCs w:val="24"/>
        </w:rPr>
        <w:t xml:space="preserve">e 2018 se han presentado </w:t>
      </w:r>
      <w:r w:rsidR="00076B70">
        <w:rPr>
          <w:rFonts w:ascii="Arial" w:hAnsi="Arial" w:cs="Arial"/>
          <w:sz w:val="24"/>
          <w:szCs w:val="24"/>
          <w:u w:val="single"/>
        </w:rPr>
        <w:t>1 sustitución</w:t>
      </w:r>
      <w:r w:rsidRPr="0090773D">
        <w:rPr>
          <w:rFonts w:ascii="Arial" w:hAnsi="Arial" w:cs="Arial"/>
          <w:sz w:val="24"/>
          <w:szCs w:val="24"/>
        </w:rPr>
        <w:t xml:space="preserve"> a</w:t>
      </w:r>
      <w:r w:rsidR="00076B70">
        <w:rPr>
          <w:rFonts w:ascii="Arial" w:hAnsi="Arial" w:cs="Arial"/>
          <w:sz w:val="24"/>
          <w:szCs w:val="24"/>
        </w:rPr>
        <w:t>l</w:t>
      </w:r>
      <w:r w:rsidRPr="0090773D">
        <w:rPr>
          <w:rFonts w:ascii="Arial" w:hAnsi="Arial" w:cs="Arial"/>
          <w:sz w:val="24"/>
          <w:szCs w:val="24"/>
        </w:rPr>
        <w:t xml:space="preserve"> tenor de lo siguiente</w:t>
      </w:r>
      <w:r w:rsidR="00226DC3">
        <w:rPr>
          <w:rFonts w:ascii="Arial" w:hAnsi="Arial" w:cs="Arial"/>
          <w:sz w:val="24"/>
          <w:szCs w:val="24"/>
        </w:rPr>
        <w:t>:</w:t>
      </w:r>
    </w:p>
    <w:p w:rsidR="00076B70" w:rsidRDefault="00076B70" w:rsidP="00076B7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</w:t>
      </w:r>
      <w:r w:rsidRPr="00076B70">
        <w:rPr>
          <w:rFonts w:ascii="Arial" w:hAnsi="Arial" w:cs="Arial"/>
          <w:sz w:val="24"/>
          <w:szCs w:val="24"/>
        </w:rPr>
        <w:t>Acuerdo del Consejo General del Instituto Electoral de la Ciudad de México</w:t>
      </w:r>
      <w:r>
        <w:rPr>
          <w:rFonts w:ascii="Arial" w:hAnsi="Arial" w:cs="Arial"/>
          <w:sz w:val="24"/>
          <w:szCs w:val="24"/>
        </w:rPr>
        <w:t xml:space="preserve"> IECM/ACU-CG-194/</w:t>
      </w:r>
      <w:r w:rsidRPr="00076B70">
        <w:rPr>
          <w:rFonts w:ascii="Arial" w:hAnsi="Arial" w:cs="Arial"/>
          <w:sz w:val="24"/>
          <w:szCs w:val="24"/>
        </w:rPr>
        <w:t>2018</w:t>
      </w:r>
      <w:r w:rsidRPr="00076B70">
        <w:rPr>
          <w:rFonts w:ascii="Arial" w:hAnsi="Arial" w:cs="Arial"/>
          <w:sz w:val="24"/>
          <w:szCs w:val="24"/>
        </w:rPr>
        <w:t>, por el</w:t>
      </w:r>
      <w:r>
        <w:rPr>
          <w:rFonts w:ascii="Arial" w:hAnsi="Arial" w:cs="Arial"/>
          <w:sz w:val="24"/>
          <w:szCs w:val="24"/>
        </w:rPr>
        <w:t xml:space="preserve"> </w:t>
      </w:r>
      <w:r w:rsidRPr="00076B70">
        <w:rPr>
          <w:rFonts w:ascii="Arial" w:hAnsi="Arial" w:cs="Arial"/>
          <w:sz w:val="24"/>
          <w:szCs w:val="24"/>
        </w:rPr>
        <w:t>que se declara procedente la solicitud de sustitución y de registro supletorio de las</w:t>
      </w:r>
      <w:r>
        <w:rPr>
          <w:rFonts w:ascii="Arial" w:hAnsi="Arial" w:cs="Arial"/>
          <w:sz w:val="24"/>
          <w:szCs w:val="24"/>
        </w:rPr>
        <w:t xml:space="preserve"> </w:t>
      </w:r>
      <w:r w:rsidRPr="00076B70">
        <w:rPr>
          <w:rFonts w:ascii="Arial" w:hAnsi="Arial" w:cs="Arial"/>
          <w:sz w:val="24"/>
          <w:szCs w:val="24"/>
        </w:rPr>
        <w:t xml:space="preserve">candidaturas de </w:t>
      </w:r>
      <w:r w:rsidRPr="00076B70">
        <w:rPr>
          <w:rFonts w:ascii="Arial" w:hAnsi="Arial" w:cs="Arial"/>
          <w:sz w:val="24"/>
          <w:szCs w:val="24"/>
        </w:rPr>
        <w:t>Alcaldías</w:t>
      </w:r>
      <w:r w:rsidRPr="00076B70">
        <w:rPr>
          <w:rFonts w:ascii="Arial" w:hAnsi="Arial" w:cs="Arial"/>
          <w:sz w:val="24"/>
          <w:szCs w:val="24"/>
        </w:rPr>
        <w:t xml:space="preserve"> con sus respectivas fórmulas de Planilla y Lista Cerrada</w:t>
      </w:r>
      <w:r>
        <w:rPr>
          <w:rFonts w:ascii="Arial" w:hAnsi="Arial" w:cs="Arial"/>
          <w:sz w:val="24"/>
          <w:szCs w:val="24"/>
        </w:rPr>
        <w:t xml:space="preserve"> </w:t>
      </w:r>
      <w:r w:rsidRPr="00076B70">
        <w:rPr>
          <w:rFonts w:ascii="Arial" w:hAnsi="Arial" w:cs="Arial"/>
          <w:sz w:val="24"/>
          <w:szCs w:val="24"/>
        </w:rPr>
        <w:t>de las demarcaciones territoriales Cuauhtémoc e Iztapalapa, en el Proceso</w:t>
      </w:r>
      <w:r>
        <w:rPr>
          <w:rFonts w:ascii="Arial" w:hAnsi="Arial" w:cs="Arial"/>
          <w:sz w:val="24"/>
          <w:szCs w:val="24"/>
        </w:rPr>
        <w:t xml:space="preserve"> </w:t>
      </w:r>
      <w:r w:rsidRPr="00076B70">
        <w:rPr>
          <w:rFonts w:ascii="Arial" w:hAnsi="Arial" w:cs="Arial"/>
          <w:sz w:val="24"/>
          <w:szCs w:val="24"/>
        </w:rPr>
        <w:t>Electoral Local Ordinario 2017-2018, presentada por el Partido Verde Ecologista de</w:t>
      </w:r>
      <w:r>
        <w:rPr>
          <w:rFonts w:ascii="Arial" w:hAnsi="Arial" w:cs="Arial"/>
          <w:sz w:val="24"/>
          <w:szCs w:val="24"/>
        </w:rPr>
        <w:t xml:space="preserve"> México, se sustituyó a la Candidata a Alcaldesa en Miguel Hidalgo, otorgándose el registro a la C. </w:t>
      </w:r>
      <w:r w:rsidRPr="00076B70">
        <w:rPr>
          <w:rFonts w:ascii="Arial" w:hAnsi="Arial" w:cs="Arial"/>
          <w:sz w:val="24"/>
          <w:szCs w:val="24"/>
        </w:rPr>
        <w:t>Luz Elizabeth Ortiz Castillo</w:t>
      </w:r>
      <w:r>
        <w:rPr>
          <w:rFonts w:ascii="Arial" w:hAnsi="Arial" w:cs="Arial"/>
          <w:sz w:val="24"/>
          <w:szCs w:val="24"/>
        </w:rPr>
        <w:t>, como candidata a Alcaldesa en Miguel Hidalgo.</w:t>
      </w:r>
      <w:bookmarkStart w:id="1" w:name="_GoBack"/>
      <w:bookmarkEnd w:id="1"/>
    </w:p>
    <w:p w:rsidR="00226DC3" w:rsidRPr="00226DC3" w:rsidRDefault="00226DC3" w:rsidP="009077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sectPr w:rsidR="00226DC3" w:rsidRPr="00226DC3" w:rsidSect="002E3966">
      <w:footerReference w:type="default" r:id="rId7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807" w:rsidRDefault="00523807" w:rsidP="00C37E68">
      <w:pPr>
        <w:spacing w:after="0" w:line="240" w:lineRule="auto"/>
      </w:pPr>
      <w:r>
        <w:separator/>
      </w:r>
    </w:p>
  </w:endnote>
  <w:endnote w:type="continuationSeparator" w:id="0">
    <w:p w:rsidR="00523807" w:rsidRDefault="00523807" w:rsidP="00C3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7043047"/>
      <w:docPartObj>
        <w:docPartGallery w:val="Page Numbers (Bottom of Page)"/>
        <w:docPartUnique/>
      </w:docPartObj>
    </w:sdtPr>
    <w:sdtContent>
      <w:p w:rsidR="002C0DCB" w:rsidRDefault="002C0DC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B70" w:rsidRPr="00076B70">
          <w:rPr>
            <w:noProof/>
            <w:lang w:val="es-ES"/>
          </w:rPr>
          <w:t>1</w:t>
        </w:r>
        <w:r>
          <w:fldChar w:fldCharType="end"/>
        </w:r>
      </w:p>
    </w:sdtContent>
  </w:sdt>
  <w:p w:rsidR="002C0DCB" w:rsidRDefault="002C0D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807" w:rsidRDefault="00523807" w:rsidP="00C37E68">
      <w:pPr>
        <w:spacing w:after="0" w:line="240" w:lineRule="auto"/>
      </w:pPr>
      <w:r>
        <w:separator/>
      </w:r>
    </w:p>
  </w:footnote>
  <w:footnote w:type="continuationSeparator" w:id="0">
    <w:p w:rsidR="00523807" w:rsidRDefault="00523807" w:rsidP="00C37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A20AA"/>
    <w:multiLevelType w:val="hybridMultilevel"/>
    <w:tmpl w:val="857C57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11D6D"/>
    <w:multiLevelType w:val="hybridMultilevel"/>
    <w:tmpl w:val="4EBE51D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06FEB"/>
    <w:multiLevelType w:val="hybridMultilevel"/>
    <w:tmpl w:val="CBF61C9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20618"/>
    <w:multiLevelType w:val="hybridMultilevel"/>
    <w:tmpl w:val="D002817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D5618B"/>
    <w:multiLevelType w:val="hybridMultilevel"/>
    <w:tmpl w:val="C9F0999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60D7184"/>
    <w:multiLevelType w:val="hybridMultilevel"/>
    <w:tmpl w:val="2FF4FF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97367"/>
    <w:multiLevelType w:val="hybridMultilevel"/>
    <w:tmpl w:val="00A0361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8263FA"/>
    <w:multiLevelType w:val="hybridMultilevel"/>
    <w:tmpl w:val="20C0B8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95D"/>
    <w:rsid w:val="00047BB6"/>
    <w:rsid w:val="00076B70"/>
    <w:rsid w:val="000B2BCD"/>
    <w:rsid w:val="000F270C"/>
    <w:rsid w:val="000F2FC8"/>
    <w:rsid w:val="00114B7A"/>
    <w:rsid w:val="00131932"/>
    <w:rsid w:val="001F352C"/>
    <w:rsid w:val="00226DC3"/>
    <w:rsid w:val="00231EC1"/>
    <w:rsid w:val="00250D3E"/>
    <w:rsid w:val="002A44C0"/>
    <w:rsid w:val="002C0DCB"/>
    <w:rsid w:val="002E3966"/>
    <w:rsid w:val="003C1139"/>
    <w:rsid w:val="003E2BE3"/>
    <w:rsid w:val="003E722A"/>
    <w:rsid w:val="004333A8"/>
    <w:rsid w:val="0043404E"/>
    <w:rsid w:val="004A6F04"/>
    <w:rsid w:val="00523807"/>
    <w:rsid w:val="00537AC5"/>
    <w:rsid w:val="0054342A"/>
    <w:rsid w:val="00547F23"/>
    <w:rsid w:val="005B6B04"/>
    <w:rsid w:val="006040B9"/>
    <w:rsid w:val="00625701"/>
    <w:rsid w:val="006351EF"/>
    <w:rsid w:val="00660169"/>
    <w:rsid w:val="00674FBA"/>
    <w:rsid w:val="0068112A"/>
    <w:rsid w:val="006A7505"/>
    <w:rsid w:val="006C370E"/>
    <w:rsid w:val="00764FB8"/>
    <w:rsid w:val="008602E8"/>
    <w:rsid w:val="008B7D0F"/>
    <w:rsid w:val="0090773D"/>
    <w:rsid w:val="00913419"/>
    <w:rsid w:val="009140E7"/>
    <w:rsid w:val="009A1CD5"/>
    <w:rsid w:val="00A14760"/>
    <w:rsid w:val="00A368E2"/>
    <w:rsid w:val="00A43374"/>
    <w:rsid w:val="00A4448E"/>
    <w:rsid w:val="00A9295D"/>
    <w:rsid w:val="00B30EF8"/>
    <w:rsid w:val="00B60409"/>
    <w:rsid w:val="00B74CF9"/>
    <w:rsid w:val="00B75EEC"/>
    <w:rsid w:val="00C15FF9"/>
    <w:rsid w:val="00C214DC"/>
    <w:rsid w:val="00C262F8"/>
    <w:rsid w:val="00C37E68"/>
    <w:rsid w:val="00C521F0"/>
    <w:rsid w:val="00CD272B"/>
    <w:rsid w:val="00D771E0"/>
    <w:rsid w:val="00DB7571"/>
    <w:rsid w:val="00E67B67"/>
    <w:rsid w:val="00F12576"/>
    <w:rsid w:val="00F17E7B"/>
    <w:rsid w:val="00F90FC3"/>
    <w:rsid w:val="00FA5470"/>
    <w:rsid w:val="00FC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F03B3"/>
  <w15:docId w15:val="{99F023C8-87D8-491D-A74E-EA527B24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270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33A8"/>
    <w:pPr>
      <w:ind w:left="720"/>
      <w:contextualSpacing/>
    </w:pPr>
  </w:style>
  <w:style w:type="table" w:styleId="Tablaconcuadrcula">
    <w:name w:val="Table Grid"/>
    <w:basedOn w:val="Tablanormal"/>
    <w:uiPriority w:val="39"/>
    <w:rsid w:val="00913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F2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2FC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C37E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37E68"/>
  </w:style>
  <w:style w:type="paragraph" w:styleId="Piedepgina">
    <w:name w:val="footer"/>
    <w:basedOn w:val="Normal"/>
    <w:link w:val="PiedepginaCar"/>
    <w:uiPriority w:val="99"/>
    <w:unhideWhenUsed/>
    <w:rsid w:val="00C37E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7E68"/>
  </w:style>
  <w:style w:type="character" w:styleId="Nmerodepgina">
    <w:name w:val="page number"/>
    <w:basedOn w:val="Fuentedeprrafopredeter"/>
    <w:rsid w:val="00C37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775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César Araujo Saucedo</dc:creator>
  <cp:lastModifiedBy>Jorge García Guzmán</cp:lastModifiedBy>
  <cp:revision>13</cp:revision>
  <cp:lastPrinted>2018-05-18T21:09:00Z</cp:lastPrinted>
  <dcterms:created xsi:type="dcterms:W3CDTF">2018-05-17T00:16:00Z</dcterms:created>
  <dcterms:modified xsi:type="dcterms:W3CDTF">2018-05-21T23:12:00Z</dcterms:modified>
</cp:coreProperties>
</file>